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before="0"/>
      </w:pPr>
      <w:r>
        <w:drawing>
          <wp:inline distT="0" distB="0" distL="0" distR="0">
            <wp:extent cx="628650" cy="561975"/>
            <wp:effectExtent t="0" r="0" b="0" l="0"/>
            <wp:docPr id="1" name="logo" descr="Root2Tech logo" title="Root2Tec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628650" cy="561975"/>
                    </a:xfrm>
                    <a:prstGeom prst="rect">
                      <a:avLst/>
                    </a:prstGeom>
                  </pic:spPr>
                </pic:pic>
              </a:graphicData>
            </a:graphic>
          </wp:inline>
        </w:drawing>
      </w:r>
    </w:p>
    <w:p>
      <w:pPr>
        <w:spacing w:after="60"/>
      </w:pPr>
      <w:r>
        <w:rPr>
          <w:rFonts w:ascii="Calibri" w:cs="Calibri" w:eastAsia="Calibri" w:hAnsi="Calibri"/>
          <w:b/>
          <w:bCs/>
          <w:color w:val="A01046"/>
          <w:spacing w:val="40"/>
          <w:sz w:val="20"/>
          <w:szCs w:val="20"/>
        </w:rPr>
        <w:t xml:space="preserve">TECHNOLOGY CURRICULUM</w:t>
      </w:r>
    </w:p>
    <w:p>
      <w:pPr>
        <w:spacing w:after="60" w:line="240"/>
      </w:pPr>
      <w:r>
        <w:rPr>
          <w:rFonts w:ascii="Calibri" w:cs="Calibri" w:eastAsia="Calibri" w:hAnsi="Calibri"/>
          <w:b/>
          <w:bCs/>
          <w:color w:val="4E1FBB"/>
          <w:sz w:val="64"/>
          <w:szCs w:val="64"/>
        </w:rPr>
        <w:t xml:space="preserve">What you will learn</w:t>
      </w:r>
    </w:p>
    <w:p>
      <w:pPr>
        <w:spacing w:after="160"/>
      </w:pPr>
      <w:r>
        <w:rPr>
          <w:rFonts w:ascii="Calibri" w:cs="Calibri" w:eastAsia="Calibri" w:hAnsi="Calibri"/>
          <w:color w:val="1F085B"/>
          <w:sz w:val="26"/>
          <w:szCs w:val="26"/>
        </w:rPr>
        <w:t xml:space="preserve">Topics covered in each Root2Tech course</w:t>
      </w:r>
    </w:p>
    <w:p>
      <w:pPr>
        <w:pBdr>
          <w:bottom w:val="single" w:color="4E1FBB" w:sz="18" w:space="1"/>
        </w:pBdr>
        <w:spacing w:after="160"/>
      </w:pPr>
    </w:p>
    <w:p>
      <w:pPr>
        <w:spacing w:after="280" w:line="280"/>
      </w:pPr>
      <w:r>
        <w:rPr>
          <w:rFonts w:ascii="Calibri" w:cs="Calibri" w:eastAsia="Calibri" w:hAnsi="Calibri"/>
        </w:rPr>
        <w:t xml:space="preserve">A guide for students and their families to review what each course covers: the modules, the skills you build and the hands-on project in each one.</w:t>
      </w:r>
    </w:p>
    <w:tbl>
      <w:tblPr>
        <w:tblW w:type="dxa" w:w="9026"/>
        <w:tblBorders>
          <w:top w:val="none" w:color="FFFFFF" w:sz="0"/>
          <w:left w:val="none" w:color="FFFFFF" w:sz="0"/>
          <w:bottom w:val="none" w:color="FFFFFF" w:sz="0"/>
          <w:right w:val="none" w:color="FFFFFF" w:sz="0"/>
          <w:insideH w:val="none" w:color="FFFFFF" w:sz="0"/>
          <w:insideV w:val="none" w:color="FFFFFF" w:sz="0"/>
        </w:tblBorders>
      </w:tblPr>
      <w:tblGrid>
        <w:gridCol w:w="3000"/>
        <w:gridCol w:w="6026"/>
      </w:tblGrid>
      <w:tr>
        <w:trPr>
          <w:cantSplit/>
        </w:trPr>
        <w:tc>
          <w:tcPr>
            <w:tcW w:type="dxa" w:w="3000"/>
            <w:tcBorders>
              <w:top w:val="none" w:color="FFFFFF" w:sz="0"/>
              <w:left w:val="none" w:color="FFFFFF" w:sz="0"/>
              <w:bottom w:val="single" w:color="D0C2FD" w:sz="4"/>
              <w:right w:val="none" w:color="FFFFFF" w:sz="0"/>
            </w:tcBorders>
            <w:tcMar>
              <w:top w:type="dxa" w:w="80"/>
              <w:left w:type="dxa" w:w="0"/>
              <w:bottom w:type="dxa" w:w="80"/>
              <w:right w:type="dxa" w:w="120"/>
            </w:tcMar>
            <w:vAlign w:val="center"/>
          </w:tcPr>
          <w:p>
            <w:r>
              <w:rPr>
                <w:rFonts w:ascii="Calibri" w:cs="Calibri" w:eastAsia="Calibri" w:hAnsi="Calibri"/>
                <w:b/>
                <w:bCs/>
                <w:color w:val="1F085B"/>
                <w:sz w:val="22"/>
                <w:szCs w:val="22"/>
              </w:rPr>
              <w:t xml:space="preserve">Salesforce</w:t>
            </w:r>
          </w:p>
        </w:tc>
        <w:tc>
          <w:tcPr>
            <w:tcW w:type="dxa" w:w="6026"/>
            <w:tcBorders>
              <w:top w:val="none" w:color="FFFFFF" w:sz="0"/>
              <w:left w:val="none" w:color="FFFFFF" w:sz="0"/>
              <w:bottom w:val="single" w:color="D0C2FD" w:sz="4"/>
              <w:right w:val="none" w:color="FFFFFF" w:sz="0"/>
            </w:tcBorders>
            <w:tcMar>
              <w:top w:type="dxa" w:w="80"/>
              <w:left w:type="dxa" w:w="120"/>
              <w:bottom w:type="dxa" w:w="80"/>
              <w:right w:type="dxa" w:w="0"/>
            </w:tcMar>
            <w:vAlign w:val="center"/>
          </w:tcPr>
          <w:p>
            <w:r>
              <w:rPr>
                <w:rFonts w:ascii="Calibri" w:cs="Calibri" w:eastAsia="Calibri" w:hAnsi="Calibri"/>
                <w:color w:val="555555"/>
                <w:sz w:val="21"/>
                <w:szCs w:val="21"/>
              </w:rPr>
              <w:t xml:space="preserve">The world's most widely used CRM platform</w:t>
            </w:r>
          </w:p>
        </w:tc>
      </w:tr>
      <w:tr>
        <w:trPr>
          <w:cantSplit/>
        </w:trPr>
        <w:tc>
          <w:tcPr>
            <w:tcW w:type="dxa" w:w="3000"/>
            <w:tcBorders>
              <w:top w:val="none" w:color="FFFFFF" w:sz="0"/>
              <w:left w:val="none" w:color="FFFFFF" w:sz="0"/>
              <w:bottom w:val="single" w:color="D0C2FD" w:sz="4"/>
              <w:right w:val="none" w:color="FFFFFF" w:sz="0"/>
            </w:tcBorders>
            <w:tcMar>
              <w:top w:type="dxa" w:w="80"/>
              <w:left w:type="dxa" w:w="0"/>
              <w:bottom w:type="dxa" w:w="80"/>
              <w:right w:type="dxa" w:w="120"/>
            </w:tcMar>
            <w:vAlign w:val="center"/>
          </w:tcPr>
          <w:p>
            <w:r>
              <w:rPr>
                <w:rFonts w:ascii="Calibri" w:cs="Calibri" w:eastAsia="Calibri" w:hAnsi="Calibri"/>
                <w:b/>
                <w:bCs/>
                <w:color w:val="1F085B"/>
                <w:sz w:val="22"/>
                <w:szCs w:val="22"/>
              </w:rPr>
              <w:t xml:space="preserve">Snowflake</w:t>
            </w:r>
          </w:p>
        </w:tc>
        <w:tc>
          <w:tcPr>
            <w:tcW w:type="dxa" w:w="6026"/>
            <w:tcBorders>
              <w:top w:val="none" w:color="FFFFFF" w:sz="0"/>
              <w:left w:val="none" w:color="FFFFFF" w:sz="0"/>
              <w:bottom w:val="single" w:color="D0C2FD" w:sz="4"/>
              <w:right w:val="none" w:color="FFFFFF" w:sz="0"/>
            </w:tcBorders>
            <w:tcMar>
              <w:top w:type="dxa" w:w="80"/>
              <w:left w:type="dxa" w:w="120"/>
              <w:bottom w:type="dxa" w:w="80"/>
              <w:right w:type="dxa" w:w="0"/>
            </w:tcMar>
            <w:vAlign w:val="center"/>
          </w:tcPr>
          <w:p>
            <w:r>
              <w:rPr>
                <w:rFonts w:ascii="Calibri" w:cs="Calibri" w:eastAsia="Calibri" w:hAnsi="Calibri"/>
                <w:color w:val="555555"/>
                <w:sz w:val="21"/>
                <w:szCs w:val="21"/>
              </w:rPr>
              <w:t xml:space="preserve">A cloud data warehouse for storing and analysing data</w:t>
            </w:r>
          </w:p>
        </w:tc>
      </w:tr>
      <w:tr>
        <w:trPr>
          <w:cantSplit/>
        </w:trPr>
        <w:tc>
          <w:tcPr>
            <w:tcW w:type="dxa" w:w="3000"/>
            <w:tcBorders>
              <w:top w:val="none" w:color="FFFFFF" w:sz="0"/>
              <w:left w:val="none" w:color="FFFFFF" w:sz="0"/>
              <w:bottom w:val="single" w:color="D0C2FD" w:sz="4"/>
              <w:right w:val="none" w:color="FFFFFF" w:sz="0"/>
            </w:tcBorders>
            <w:tcMar>
              <w:top w:type="dxa" w:w="80"/>
              <w:left w:type="dxa" w:w="0"/>
              <w:bottom w:type="dxa" w:w="80"/>
              <w:right w:type="dxa" w:w="120"/>
            </w:tcMar>
            <w:vAlign w:val="center"/>
          </w:tcPr>
          <w:p>
            <w:r>
              <w:rPr>
                <w:rFonts w:ascii="Calibri" w:cs="Calibri" w:eastAsia="Calibri" w:hAnsi="Calibri"/>
                <w:b/>
                <w:bCs/>
                <w:color w:val="1F085B"/>
                <w:sz w:val="22"/>
                <w:szCs w:val="22"/>
              </w:rPr>
              <w:t xml:space="preserve">AI &amp; Machine Learning</w:t>
            </w:r>
          </w:p>
        </w:tc>
        <w:tc>
          <w:tcPr>
            <w:tcW w:type="dxa" w:w="6026"/>
            <w:tcBorders>
              <w:top w:val="none" w:color="FFFFFF" w:sz="0"/>
              <w:left w:val="none" w:color="FFFFFF" w:sz="0"/>
              <w:bottom w:val="single" w:color="D0C2FD" w:sz="4"/>
              <w:right w:val="none" w:color="FFFFFF" w:sz="0"/>
            </w:tcBorders>
            <w:tcMar>
              <w:top w:type="dxa" w:w="80"/>
              <w:left w:type="dxa" w:w="120"/>
              <w:bottom w:type="dxa" w:w="80"/>
              <w:right w:type="dxa" w:w="0"/>
            </w:tcMar>
            <w:vAlign w:val="center"/>
          </w:tcPr>
          <w:p>
            <w:r>
              <w:rPr>
                <w:rFonts w:ascii="Calibri" w:cs="Calibri" w:eastAsia="Calibri" w:hAnsi="Calibri"/>
                <w:color w:val="555555"/>
                <w:sz w:val="21"/>
                <w:szCs w:val="21"/>
              </w:rPr>
              <w:t xml:space="preserve">Teaching computers to learn from data</w:t>
            </w:r>
          </w:p>
        </w:tc>
      </w:tr>
      <w:tr>
        <w:trPr>
          <w:cantSplit/>
        </w:trPr>
        <w:tc>
          <w:tcPr>
            <w:tcW w:type="dxa" w:w="3000"/>
            <w:tcBorders>
              <w:top w:val="none" w:color="FFFFFF" w:sz="0"/>
              <w:left w:val="none" w:color="FFFFFF" w:sz="0"/>
              <w:bottom w:val="single" w:color="D0C2FD" w:sz="4"/>
              <w:right w:val="none" w:color="FFFFFF" w:sz="0"/>
            </w:tcBorders>
            <w:tcMar>
              <w:top w:type="dxa" w:w="80"/>
              <w:left w:type="dxa" w:w="0"/>
              <w:bottom w:type="dxa" w:w="80"/>
              <w:right w:type="dxa" w:w="120"/>
            </w:tcMar>
            <w:vAlign w:val="center"/>
          </w:tcPr>
          <w:p>
            <w:r>
              <w:rPr>
                <w:rFonts w:ascii="Calibri" w:cs="Calibri" w:eastAsia="Calibri" w:hAnsi="Calibri"/>
                <w:b/>
                <w:bCs/>
                <w:color w:val="1F085B"/>
                <w:sz w:val="22"/>
                <w:szCs w:val="22"/>
              </w:rPr>
              <w:t xml:space="preserve">Informatica</w:t>
            </w:r>
          </w:p>
        </w:tc>
        <w:tc>
          <w:tcPr>
            <w:tcW w:type="dxa" w:w="6026"/>
            <w:tcBorders>
              <w:top w:val="none" w:color="FFFFFF" w:sz="0"/>
              <w:left w:val="none" w:color="FFFFFF" w:sz="0"/>
              <w:bottom w:val="single" w:color="D0C2FD" w:sz="4"/>
              <w:right w:val="none" w:color="FFFFFF" w:sz="0"/>
            </w:tcBorders>
            <w:tcMar>
              <w:top w:type="dxa" w:w="80"/>
              <w:left w:type="dxa" w:w="120"/>
              <w:bottom w:type="dxa" w:w="80"/>
              <w:right w:type="dxa" w:w="0"/>
            </w:tcMar>
            <w:vAlign w:val="center"/>
          </w:tcPr>
          <w:p>
            <w:r>
              <w:rPr>
                <w:rFonts w:ascii="Calibri" w:cs="Calibri" w:eastAsia="Calibri" w:hAnsi="Calibri"/>
                <w:color w:val="555555"/>
                <w:sz w:val="21"/>
                <w:szCs w:val="21"/>
              </w:rPr>
              <w:t xml:space="preserve">Enterprise tools for moving and cleaning data</w:t>
            </w:r>
          </w:p>
        </w:tc>
      </w:tr>
      <w:tr>
        <w:trPr>
          <w:cantSplit/>
        </w:trPr>
        <w:tc>
          <w:tcPr>
            <w:tcW w:type="dxa" w:w="3000"/>
            <w:tcBorders>
              <w:top w:val="none" w:color="FFFFFF" w:sz="0"/>
              <w:left w:val="none" w:color="FFFFFF" w:sz="0"/>
              <w:bottom w:val="single" w:color="D0C2FD" w:sz="4"/>
              <w:right w:val="none" w:color="FFFFFF" w:sz="0"/>
            </w:tcBorders>
            <w:tcMar>
              <w:top w:type="dxa" w:w="80"/>
              <w:left w:type="dxa" w:w="0"/>
              <w:bottom w:type="dxa" w:w="80"/>
              <w:right w:type="dxa" w:w="120"/>
            </w:tcMar>
            <w:vAlign w:val="center"/>
          </w:tcPr>
          <w:p>
            <w:r>
              <w:rPr>
                <w:rFonts w:ascii="Calibri" w:cs="Calibri" w:eastAsia="Calibri" w:hAnsi="Calibri"/>
                <w:b/>
                <w:bCs/>
                <w:color w:val="1F085B"/>
                <w:sz w:val="22"/>
                <w:szCs w:val="22"/>
              </w:rPr>
              <w:t xml:space="preserve">Data Engineering</w:t>
            </w:r>
          </w:p>
        </w:tc>
        <w:tc>
          <w:tcPr>
            <w:tcW w:type="dxa" w:w="6026"/>
            <w:tcBorders>
              <w:top w:val="none" w:color="FFFFFF" w:sz="0"/>
              <w:left w:val="none" w:color="FFFFFF" w:sz="0"/>
              <w:bottom w:val="single" w:color="D0C2FD" w:sz="4"/>
              <w:right w:val="none" w:color="FFFFFF" w:sz="0"/>
            </w:tcBorders>
            <w:tcMar>
              <w:top w:type="dxa" w:w="80"/>
              <w:left w:type="dxa" w:w="120"/>
              <w:bottom w:type="dxa" w:w="80"/>
              <w:right w:type="dxa" w:w="0"/>
            </w:tcMar>
            <w:vAlign w:val="center"/>
          </w:tcPr>
          <w:p>
            <w:r>
              <w:rPr>
                <w:rFonts w:ascii="Calibri" w:cs="Calibri" w:eastAsia="Calibri" w:hAnsi="Calibri"/>
                <w:color w:val="555555"/>
                <w:sz w:val="21"/>
                <w:szCs w:val="21"/>
              </w:rPr>
              <w:t xml:space="preserve">Building the pipelines that deliver reliable data</w:t>
            </w:r>
          </w:p>
        </w:tc>
      </w:tr>
      <w:tr>
        <w:trPr>
          <w:cantSplit/>
        </w:trPr>
        <w:tc>
          <w:tcPr>
            <w:tcW w:type="dxa" w:w="3000"/>
            <w:tcBorders>
              <w:top w:val="none" w:color="FFFFFF" w:sz="0"/>
              <w:left w:val="none" w:color="FFFFFF" w:sz="0"/>
              <w:bottom w:val="single" w:color="D0C2FD" w:sz="4"/>
              <w:right w:val="none" w:color="FFFFFF" w:sz="0"/>
            </w:tcBorders>
            <w:tcMar>
              <w:top w:type="dxa" w:w="80"/>
              <w:left w:type="dxa" w:w="0"/>
              <w:bottom w:type="dxa" w:w="80"/>
              <w:right w:type="dxa" w:w="120"/>
            </w:tcMar>
            <w:vAlign w:val="center"/>
          </w:tcPr>
          <w:p>
            <w:r>
              <w:rPr>
                <w:rFonts w:ascii="Calibri" w:cs="Calibri" w:eastAsia="Calibri" w:hAnsi="Calibri"/>
                <w:b/>
                <w:bCs/>
                <w:color w:val="1F085B"/>
                <w:sz w:val="22"/>
                <w:szCs w:val="22"/>
              </w:rPr>
              <w:t xml:space="preserve">Frontend &amp; Vibe Coding</w:t>
            </w:r>
          </w:p>
        </w:tc>
        <w:tc>
          <w:tcPr>
            <w:tcW w:type="dxa" w:w="6026"/>
            <w:tcBorders>
              <w:top w:val="none" w:color="FFFFFF" w:sz="0"/>
              <w:left w:val="none" w:color="FFFFFF" w:sz="0"/>
              <w:bottom w:val="single" w:color="D0C2FD" w:sz="4"/>
              <w:right w:val="none" w:color="FFFFFF" w:sz="0"/>
            </w:tcBorders>
            <w:tcMar>
              <w:top w:type="dxa" w:w="80"/>
              <w:left w:type="dxa" w:w="120"/>
              <w:bottom w:type="dxa" w:w="80"/>
              <w:right w:type="dxa" w:w="0"/>
            </w:tcMar>
            <w:vAlign w:val="center"/>
          </w:tcPr>
          <w:p>
            <w:r>
              <w:rPr>
                <w:rFonts w:ascii="Calibri" w:cs="Calibri" w:eastAsia="Calibri" w:hAnsi="Calibri"/>
                <w:color w:val="555555"/>
                <w:sz w:val="21"/>
                <w:szCs w:val="21"/>
              </w:rPr>
              <w:t xml:space="preserve">Building websites and apps, faster with AI help</w:t>
            </w:r>
          </w:p>
        </w:tc>
      </w:tr>
    </w:tbl>
    <w:p>
      <w:pPr>
        <w:spacing w:after="40" w:before="360"/>
      </w:pPr>
      <w:r>
        <w:rPr>
          <w:rFonts w:ascii="Calibri" w:cs="Calibri" w:eastAsia="Calibri" w:hAnsi="Calibri"/>
          <w:b/>
          <w:bCs/>
          <w:color w:val="555555"/>
          <w:spacing w:val="30"/>
          <w:sz w:val="18"/>
          <w:szCs w:val="18"/>
        </w:rPr>
        <w:t xml:space="preserve">CONTACT</w:t>
      </w:r>
    </w:p>
    <w:p>
      <w:pPr>
        <w:spacing w:after="30"/>
      </w:pPr>
      <w:r>
        <w:rPr>
          <w:rFonts w:ascii="Calibri" w:cs="Calibri" w:eastAsia="Calibri" w:hAnsi="Calibri"/>
          <w:color w:val="1F085B"/>
          <w:sz w:val="22"/>
          <w:szCs w:val="22"/>
        </w:rPr>
        <w:t xml:space="preserve">info@root2tech.in, +91 70944 33344</w:t>
      </w:r>
    </w:p>
    <w:p>
      <w:pPr>
        <w:sectPr>
          <w:pgSz w:w="11906" w:h="16838" w:orient="portrait"/>
          <w:pgMar w:top="900" w:right="1440" w:bottom="1000" w:left="1440" w:header="708" w:footer="708" w:gutter="0"/>
          <w:pgNumType/>
          <w:docGrid w:linePitch="360"/>
        </w:sectPr>
      </w:pPr>
      <w:r>
        <w:rPr>
          <w:rFonts w:ascii="Calibri" w:cs="Calibri" w:eastAsia="Calibri" w:hAnsi="Calibri"/>
          <w:color w:val="555555"/>
          <w:sz w:val="20"/>
          <w:szCs w:val="20"/>
        </w:rPr>
        <w:t xml:space="preserve">9/130 A, Mettupatti Toll Plaza, Salem - Chennai Highway, Tamil Nadu</w:t>
      </w:r>
    </w:p>
    <w:p>
      <w:pPr>
        <w:pStyle w:val="Heading1"/>
        <w:pageBreakBefore/>
        <w:spacing w:after="80" w:before="0"/>
      </w:pPr>
      <w:r>
        <w:rPr>
          <w:rFonts w:ascii="Calibri" w:cs="Calibri" w:eastAsia="Calibri" w:hAnsi="Calibri"/>
          <w:b/>
          <w:bCs/>
          <w:color w:val="4E1FBB"/>
          <w:sz w:val="40"/>
          <w:szCs w:val="40"/>
        </w:rPr>
        <w:t xml:space="preserve">At a glance</w:t>
      </w:r>
    </w:p>
    <w:p>
      <w:pPr>
        <w:spacing w:after="120" w:line="276"/>
      </w:pPr>
      <w:r>
        <w:rPr>
          <w:rFonts w:ascii="Calibri" w:cs="Calibri" w:eastAsia="Calibri" w:hAnsi="Calibri"/>
        </w:rPr>
        <w:t xml:space="preserve">Every course follows the same structure: six modules, each with a clear outcome and a hands-on project. Read the full module details on the pages that follow.</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100"/>
        <w:gridCol w:w="2900"/>
        <w:gridCol w:w="1100"/>
        <w:gridCol w:w="2926"/>
      </w:tblGrid>
      <w:tr>
        <w:trPr>
          <w:tblHeader/>
        </w:trPr>
        <w:tc>
          <w:tcPr>
            <w:tcW w:type="dxa" w:w="2100"/>
            <w:tcBorders>
              <w:top w:val="single" w:color="D0C2FD" w:sz="4"/>
              <w:left w:val="single" w:color="D0C2FD" w:sz="4"/>
              <w:bottom w:val="single" w:color="D0C2FD" w:sz="4"/>
              <w:right w:val="single" w:color="D0C2FD" w:sz="4"/>
            </w:tcBorders>
            <w:shd w:fill="4E1FBB" w:color="auto" w:val="clear"/>
            <w:tcMar>
              <w:top w:type="dxa" w:w="100"/>
              <w:left w:type="dxa" w:w="140"/>
              <w:bottom w:type="dxa" w:w="100"/>
              <w:right w:type="dxa" w:w="140"/>
            </w:tcMar>
            <w:vAlign w:val="center"/>
          </w:tcPr>
          <w:p>
            <w:r>
              <w:rPr>
                <w:rFonts w:ascii="Calibri" w:cs="Calibri" w:eastAsia="Calibri" w:hAnsi="Calibri"/>
                <w:b/>
                <w:bCs/>
                <w:color w:val="FFFFFF"/>
                <w:sz w:val="20"/>
                <w:szCs w:val="20"/>
              </w:rPr>
              <w:t xml:space="preserve">Course</w:t>
            </w:r>
          </w:p>
        </w:tc>
        <w:tc>
          <w:tcPr>
            <w:tcW w:type="dxa" w:w="2900"/>
            <w:tcBorders>
              <w:top w:val="single" w:color="D0C2FD" w:sz="4"/>
              <w:left w:val="single" w:color="D0C2FD" w:sz="4"/>
              <w:bottom w:val="single" w:color="D0C2FD" w:sz="4"/>
              <w:right w:val="single" w:color="D0C2FD" w:sz="4"/>
            </w:tcBorders>
            <w:shd w:fill="4E1FBB" w:color="auto" w:val="clear"/>
            <w:tcMar>
              <w:top w:type="dxa" w:w="100"/>
              <w:left w:type="dxa" w:w="140"/>
              <w:bottom w:type="dxa" w:w="100"/>
              <w:right w:type="dxa" w:w="140"/>
            </w:tcMar>
            <w:vAlign w:val="center"/>
          </w:tcPr>
          <w:p>
            <w:r>
              <w:rPr>
                <w:rFonts w:ascii="Calibri" w:cs="Calibri" w:eastAsia="Calibri" w:hAnsi="Calibri"/>
                <w:b/>
                <w:bCs/>
                <w:color w:val="FFFFFF"/>
                <w:sz w:val="20"/>
                <w:szCs w:val="20"/>
              </w:rPr>
              <w:t xml:space="preserve">In one line</w:t>
            </w:r>
          </w:p>
        </w:tc>
        <w:tc>
          <w:tcPr>
            <w:tcW w:type="dxa" w:w="1100"/>
            <w:tcBorders>
              <w:top w:val="single" w:color="D0C2FD" w:sz="4"/>
              <w:left w:val="single" w:color="D0C2FD" w:sz="4"/>
              <w:bottom w:val="single" w:color="D0C2FD" w:sz="4"/>
              <w:right w:val="single" w:color="D0C2FD" w:sz="4"/>
            </w:tcBorders>
            <w:shd w:fill="4E1FBB" w:color="auto" w:val="clear"/>
            <w:tcMar>
              <w:top w:type="dxa" w:w="100"/>
              <w:left w:type="dxa" w:w="140"/>
              <w:bottom w:type="dxa" w:w="100"/>
              <w:right w:type="dxa" w:w="140"/>
            </w:tcMar>
            <w:vAlign w:val="center"/>
          </w:tcPr>
          <w:p>
            <w:pPr>
              <w:jc w:val="center"/>
            </w:pPr>
            <w:r>
              <w:rPr>
                <w:rFonts w:ascii="Calibri" w:cs="Calibri" w:eastAsia="Calibri" w:hAnsi="Calibri"/>
                <w:b/>
                <w:bCs/>
                <w:color w:val="FFFFFF"/>
                <w:sz w:val="20"/>
                <w:szCs w:val="20"/>
              </w:rPr>
              <w:t xml:space="preserve">Modules</w:t>
            </w:r>
          </w:p>
        </w:tc>
        <w:tc>
          <w:tcPr>
            <w:tcW w:type="dxa" w:w="2926"/>
            <w:tcBorders>
              <w:top w:val="single" w:color="D0C2FD" w:sz="4"/>
              <w:left w:val="single" w:color="D0C2FD" w:sz="4"/>
              <w:bottom w:val="single" w:color="D0C2FD" w:sz="4"/>
              <w:right w:val="single" w:color="D0C2FD" w:sz="4"/>
            </w:tcBorders>
            <w:shd w:fill="4E1FBB" w:color="auto" w:val="clear"/>
            <w:tcMar>
              <w:top w:type="dxa" w:w="100"/>
              <w:left w:type="dxa" w:w="140"/>
              <w:bottom w:type="dxa" w:w="100"/>
              <w:right w:type="dxa" w:w="140"/>
            </w:tcMar>
            <w:vAlign w:val="center"/>
          </w:tcPr>
          <w:p>
            <w:r>
              <w:rPr>
                <w:rFonts w:ascii="Calibri" w:cs="Calibri" w:eastAsia="Calibri" w:hAnsi="Calibri"/>
                <w:b/>
                <w:bCs/>
                <w:color w:val="FFFFFF"/>
                <w:sz w:val="20"/>
                <w:szCs w:val="20"/>
              </w:rPr>
              <w:t xml:space="preserve">Beginner note</w:t>
            </w:r>
          </w:p>
        </w:tc>
      </w:tr>
      <w:tr>
        <w:trPr>
          <w:cantSplit/>
        </w:trPr>
        <w:tc>
          <w:tcPr>
            <w:tcW w:type="dxa" w:w="2100"/>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r>
              <w:rPr>
                <w:rFonts w:ascii="Calibri" w:cs="Calibri" w:eastAsia="Calibri" w:hAnsi="Calibri"/>
                <w:b/>
                <w:bCs/>
                <w:color w:val="1F085B"/>
              </w:rPr>
              <w:t xml:space="preserve">Salesforce</w:t>
            </w:r>
          </w:p>
        </w:tc>
        <w:tc>
          <w:tcPr>
            <w:tcW w:type="dxa" w:w="2900"/>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r>
              <w:rPr>
                <w:rFonts w:ascii="Calibri" w:cs="Calibri" w:eastAsia="Calibri" w:hAnsi="Calibri"/>
              </w:rPr>
              <w:t xml:space="preserve">The world's most widely used CRM platform</w:t>
            </w:r>
          </w:p>
        </w:tc>
        <w:tc>
          <w:tcPr>
            <w:tcW w:type="dxa" w:w="1100"/>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jc w:val="center"/>
            </w:pPr>
            <w:r>
              <w:rPr>
                <w:rFonts w:ascii="Calibri" w:cs="Calibri" w:eastAsia="Calibri" w:hAnsi="Calibri"/>
              </w:rPr>
              <w:t xml:space="preserve">6</w:t>
            </w:r>
          </w:p>
        </w:tc>
        <w:tc>
          <w:tcPr>
            <w:tcW w:type="dxa" w:w="29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r>
              <w:rPr>
                <w:rFonts w:ascii="Calibri" w:cs="Calibri" w:eastAsia="Calibri" w:hAnsi="Calibri"/>
                <w:sz w:val="20"/>
                <w:szCs w:val="20"/>
              </w:rPr>
              <w:t xml:space="preserve">No coding needed to begin. Basic computer skills and comfort with spreadsheets are enough.</w:t>
            </w:r>
          </w:p>
        </w:tc>
      </w:tr>
      <w:tr>
        <w:trPr>
          <w:cantSplit/>
        </w:trPr>
        <w:tc>
          <w:tcPr>
            <w:tcW w:type="dxa" w:w="2100"/>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r>
              <w:rPr>
                <w:rFonts w:ascii="Calibri" w:cs="Calibri" w:eastAsia="Calibri" w:hAnsi="Calibri"/>
                <w:b/>
                <w:bCs/>
                <w:color w:val="1F085B"/>
              </w:rPr>
              <w:t xml:space="preserve">Snowflake</w:t>
            </w:r>
          </w:p>
        </w:tc>
        <w:tc>
          <w:tcPr>
            <w:tcW w:type="dxa" w:w="2900"/>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r>
              <w:rPr>
                <w:rFonts w:ascii="Calibri" w:cs="Calibri" w:eastAsia="Calibri" w:hAnsi="Calibri"/>
              </w:rPr>
              <w:t xml:space="preserve">A cloud data warehouse for storing and analysing data</w:t>
            </w:r>
          </w:p>
        </w:tc>
        <w:tc>
          <w:tcPr>
            <w:tcW w:type="dxa" w:w="1100"/>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pPr>
              <w:jc w:val="center"/>
            </w:pPr>
            <w:r>
              <w:rPr>
                <w:rFonts w:ascii="Calibri" w:cs="Calibri" w:eastAsia="Calibri" w:hAnsi="Calibri"/>
              </w:rPr>
              <w:t xml:space="preserve">6</w:t>
            </w:r>
          </w:p>
        </w:tc>
        <w:tc>
          <w:tcPr>
            <w:tcW w:type="dxa" w:w="2926"/>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r>
              <w:rPr>
                <w:rFonts w:ascii="Calibri" w:cs="Calibri" w:eastAsia="Calibri" w:hAnsi="Calibri"/>
                <w:sz w:val="20"/>
                <w:szCs w:val="20"/>
              </w:rPr>
              <w:t xml:space="preserve">Basic SQL helps but is not required. You can learn it as you go.</w:t>
            </w:r>
          </w:p>
        </w:tc>
      </w:tr>
      <w:tr>
        <w:trPr>
          <w:cantSplit/>
        </w:trPr>
        <w:tc>
          <w:tcPr>
            <w:tcW w:type="dxa" w:w="2100"/>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r>
              <w:rPr>
                <w:rFonts w:ascii="Calibri" w:cs="Calibri" w:eastAsia="Calibri" w:hAnsi="Calibri"/>
                <w:b/>
                <w:bCs/>
                <w:color w:val="1F085B"/>
              </w:rPr>
              <w:t xml:space="preserve">AI &amp; Machine Learning</w:t>
            </w:r>
          </w:p>
        </w:tc>
        <w:tc>
          <w:tcPr>
            <w:tcW w:type="dxa" w:w="2900"/>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r>
              <w:rPr>
                <w:rFonts w:ascii="Calibri" w:cs="Calibri" w:eastAsia="Calibri" w:hAnsi="Calibri"/>
              </w:rPr>
              <w:t xml:space="preserve">Teaching computers to learn from data</w:t>
            </w:r>
          </w:p>
        </w:tc>
        <w:tc>
          <w:tcPr>
            <w:tcW w:type="dxa" w:w="1100"/>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jc w:val="center"/>
            </w:pPr>
            <w:r>
              <w:rPr>
                <w:rFonts w:ascii="Calibri" w:cs="Calibri" w:eastAsia="Calibri" w:hAnsi="Calibri"/>
              </w:rPr>
              <w:t xml:space="preserve">6</w:t>
            </w:r>
          </w:p>
        </w:tc>
        <w:tc>
          <w:tcPr>
            <w:tcW w:type="dxa" w:w="29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r>
              <w:rPr>
                <w:rFonts w:ascii="Calibri" w:cs="Calibri" w:eastAsia="Calibri" w:hAnsi="Calibri"/>
                <w:sz w:val="20"/>
                <w:szCs w:val="20"/>
              </w:rPr>
              <w:t xml:space="preserve">Basic school level maths and some Python help. We start from the fundamentals.</w:t>
            </w:r>
          </w:p>
        </w:tc>
      </w:tr>
      <w:tr>
        <w:trPr>
          <w:cantSplit/>
        </w:trPr>
        <w:tc>
          <w:tcPr>
            <w:tcW w:type="dxa" w:w="2100"/>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r>
              <w:rPr>
                <w:rFonts w:ascii="Calibri" w:cs="Calibri" w:eastAsia="Calibri" w:hAnsi="Calibri"/>
                <w:b/>
                <w:bCs/>
                <w:color w:val="1F085B"/>
              </w:rPr>
              <w:t xml:space="preserve">Informatica</w:t>
            </w:r>
          </w:p>
        </w:tc>
        <w:tc>
          <w:tcPr>
            <w:tcW w:type="dxa" w:w="2900"/>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r>
              <w:rPr>
                <w:rFonts w:ascii="Calibri" w:cs="Calibri" w:eastAsia="Calibri" w:hAnsi="Calibri"/>
              </w:rPr>
              <w:t xml:space="preserve">Enterprise tools for moving and cleaning data</w:t>
            </w:r>
          </w:p>
        </w:tc>
        <w:tc>
          <w:tcPr>
            <w:tcW w:type="dxa" w:w="1100"/>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pPr>
              <w:jc w:val="center"/>
            </w:pPr>
            <w:r>
              <w:rPr>
                <w:rFonts w:ascii="Calibri" w:cs="Calibri" w:eastAsia="Calibri" w:hAnsi="Calibri"/>
              </w:rPr>
              <w:t xml:space="preserve">6</w:t>
            </w:r>
          </w:p>
        </w:tc>
        <w:tc>
          <w:tcPr>
            <w:tcW w:type="dxa" w:w="2926"/>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r>
              <w:rPr>
                <w:rFonts w:ascii="Calibri" w:cs="Calibri" w:eastAsia="Calibri" w:hAnsi="Calibri"/>
                <w:sz w:val="20"/>
                <w:szCs w:val="20"/>
              </w:rPr>
              <w:t xml:space="preserve">Basic SQL and database knowledge are useful, and we cover the basics.</w:t>
            </w:r>
          </w:p>
        </w:tc>
      </w:tr>
      <w:tr>
        <w:trPr>
          <w:cantSplit/>
        </w:trPr>
        <w:tc>
          <w:tcPr>
            <w:tcW w:type="dxa" w:w="2100"/>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r>
              <w:rPr>
                <w:rFonts w:ascii="Calibri" w:cs="Calibri" w:eastAsia="Calibri" w:hAnsi="Calibri"/>
                <w:b/>
                <w:bCs/>
                <w:color w:val="1F085B"/>
              </w:rPr>
              <w:t xml:space="preserve">Data Engineering</w:t>
            </w:r>
          </w:p>
        </w:tc>
        <w:tc>
          <w:tcPr>
            <w:tcW w:type="dxa" w:w="2900"/>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r>
              <w:rPr>
                <w:rFonts w:ascii="Calibri" w:cs="Calibri" w:eastAsia="Calibri" w:hAnsi="Calibri"/>
              </w:rPr>
              <w:t xml:space="preserve">Building the pipelines that deliver reliable data</w:t>
            </w:r>
          </w:p>
        </w:tc>
        <w:tc>
          <w:tcPr>
            <w:tcW w:type="dxa" w:w="1100"/>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jc w:val="center"/>
            </w:pPr>
            <w:r>
              <w:rPr>
                <w:rFonts w:ascii="Calibri" w:cs="Calibri" w:eastAsia="Calibri" w:hAnsi="Calibri"/>
              </w:rPr>
              <w:t xml:space="preserve">6</w:t>
            </w:r>
          </w:p>
        </w:tc>
        <w:tc>
          <w:tcPr>
            <w:tcW w:type="dxa" w:w="29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r>
              <w:rPr>
                <w:rFonts w:ascii="Calibri" w:cs="Calibri" w:eastAsia="Calibri" w:hAnsi="Calibri"/>
                <w:sz w:val="20"/>
                <w:szCs w:val="20"/>
              </w:rPr>
              <w:t xml:space="preserve">Basic programming logic helps. We teach SQL and Python from the start.</w:t>
            </w:r>
          </w:p>
        </w:tc>
      </w:tr>
      <w:tr>
        <w:trPr>
          <w:cantSplit/>
        </w:trPr>
        <w:tc>
          <w:tcPr>
            <w:tcW w:type="dxa" w:w="2100"/>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r>
              <w:rPr>
                <w:rFonts w:ascii="Calibri" w:cs="Calibri" w:eastAsia="Calibri" w:hAnsi="Calibri"/>
                <w:b/>
                <w:bCs/>
                <w:color w:val="1F085B"/>
              </w:rPr>
              <w:t xml:space="preserve">Frontend &amp; Vibe Coding</w:t>
            </w:r>
          </w:p>
        </w:tc>
        <w:tc>
          <w:tcPr>
            <w:tcW w:type="dxa" w:w="2900"/>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r>
              <w:rPr>
                <w:rFonts w:ascii="Calibri" w:cs="Calibri" w:eastAsia="Calibri" w:hAnsi="Calibri"/>
              </w:rPr>
              <w:t xml:space="preserve">Building websites and apps, faster with AI help</w:t>
            </w:r>
          </w:p>
        </w:tc>
        <w:tc>
          <w:tcPr>
            <w:tcW w:type="dxa" w:w="1100"/>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pPr>
              <w:jc w:val="center"/>
            </w:pPr>
            <w:r>
              <w:rPr>
                <w:rFonts w:ascii="Calibri" w:cs="Calibri" w:eastAsia="Calibri" w:hAnsi="Calibri"/>
              </w:rPr>
              <w:t xml:space="preserve">6</w:t>
            </w:r>
          </w:p>
        </w:tc>
        <w:tc>
          <w:tcPr>
            <w:tcW w:type="dxa" w:w="2926"/>
            <w:tcBorders>
              <w:top w:val="single" w:color="D0C2FD" w:sz="4"/>
              <w:left w:val="single" w:color="D0C2FD" w:sz="4"/>
              <w:bottom w:val="single" w:color="D0C2FD" w:sz="4"/>
              <w:right w:val="single" w:color="D0C2FD" w:sz="4"/>
            </w:tcBorders>
            <w:shd w:fill="FFFFFF" w:color="auto" w:val="clear"/>
            <w:tcMar>
              <w:top w:type="dxa" w:w="100"/>
              <w:left w:type="dxa" w:w="140"/>
              <w:bottom w:type="dxa" w:w="100"/>
              <w:right w:type="dxa" w:w="140"/>
            </w:tcMar>
            <w:vAlign w:val="center"/>
          </w:tcPr>
          <w:p>
            <w:r>
              <w:rPr>
                <w:rFonts w:ascii="Calibri" w:cs="Calibri" w:eastAsia="Calibri" w:hAnsi="Calibri"/>
                <w:sz w:val="20"/>
                <w:szCs w:val="20"/>
              </w:rPr>
              <w:t xml:space="preserve">No experience needed. A laptop and curiosity are enough to begin.</w:t>
            </w:r>
          </w:p>
        </w:tc>
      </w:tr>
    </w:tbl>
    <w:p>
      <w:pPr>
        <w:spacing w:before="200"/>
      </w:pPr>
      <w:r>
        <w:rPr>
          <w:rFonts w:ascii="Calibri" w:cs="Calibri" w:eastAsia="Calibri" w:hAnsi="Calibri"/>
          <w:i/>
          <w:iCs/>
          <w:color w:val="555555"/>
          <w:sz w:val="20"/>
          <w:szCs w:val="20"/>
        </w:rPr>
        <w:t xml:space="preserve">Duration, schedule, fees and certificate details are confirmed by our team before you join. Please contact us for these.</w:t>
      </w:r>
    </w:p>
    <w:p>
      <w:pPr>
        <w:pStyle w:val="Heading1"/>
        <w:pageBreakBefore/>
        <w:spacing w:after="80" w:before="0"/>
      </w:pPr>
      <w:r>
        <w:rPr>
          <w:rFonts w:ascii="Calibri" w:cs="Calibri" w:eastAsia="Calibri" w:hAnsi="Calibri"/>
          <w:b/>
          <w:bCs/>
          <w:color w:val="4E1FBB"/>
          <w:sz w:val="40"/>
          <w:szCs w:val="40"/>
        </w:rPr>
        <w:t xml:space="preserve">Salesforce</w:t>
      </w:r>
    </w:p>
    <w:p>
      <w:pPr>
        <w:spacing w:after="160"/>
      </w:pPr>
      <w:r>
        <w:rPr>
          <w:rFonts w:ascii="Calibri" w:cs="Calibri" w:eastAsia="Calibri" w:hAnsi="Calibri"/>
          <w:i/>
          <w:iCs/>
          <w:color w:val="A01046"/>
          <w:sz w:val="26"/>
          <w:szCs w:val="26"/>
        </w:rPr>
        <w:t xml:space="preserve">The world's most widely used CRM platform</w:t>
      </w:r>
    </w:p>
    <w:p>
      <w:pPr>
        <w:pBdr>
          <w:bottom w:val="single" w:color="4E1FBB" w:sz="8" w:space="1"/>
        </w:pBdr>
        <w:spacing w:after="160"/>
      </w:pPr>
    </w:p>
    <w:p>
      <w:pPr>
        <w:spacing w:after="120" w:line="276"/>
      </w:pPr>
      <w:r>
        <w:rPr>
          <w:rFonts w:ascii="Calibri" w:cs="Calibri" w:eastAsia="Calibri" w:hAnsi="Calibri"/>
        </w:rPr>
        <w:t xml:space="preserve">Salesforce is a cloud platform that companies use to manage customers, sales, support and marketing in one place. You build business apps by clicking and configuring, and by writing code when you need more.</w:t>
      </w:r>
    </w:p>
    <w:p>
      <w:pPr>
        <w:keepNext/>
        <w:spacing w:after="40" w:before="100"/>
      </w:pPr>
      <w:r>
        <w:rPr>
          <w:rFonts w:ascii="Calibri" w:cs="Calibri" w:eastAsia="Calibri" w:hAnsi="Calibri"/>
          <w:b/>
          <w:bCs/>
          <w:color w:val="A01046"/>
          <w:sz w:val="18"/>
          <w:szCs w:val="18"/>
        </w:rPr>
        <w:t xml:space="preserve">BEFORE YOU START</w:t>
      </w:r>
    </w:p>
    <w:p>
      <w:pPr>
        <w:spacing w:after="120" w:line="276"/>
      </w:pPr>
      <w:r>
        <w:rPr>
          <w:rFonts w:ascii="Calibri" w:cs="Calibri" w:eastAsia="Calibri" w:hAnsi="Calibri"/>
        </w:rPr>
        <w:t xml:space="preserve">No coding needed to begin. Basic computer skills and comfort with spreadsheets are enough.</w:t>
      </w:r>
    </w:p>
    <w:p>
      <w:pPr>
        <w:keepNext/>
        <w:spacing w:after="40" w:before="100"/>
      </w:pPr>
      <w:r>
        <w:rPr>
          <w:rFonts w:ascii="Calibri" w:cs="Calibri" w:eastAsia="Calibri" w:hAnsi="Calibri"/>
          <w:b/>
          <w:bCs/>
          <w:color w:val="A01046"/>
          <w:sz w:val="18"/>
          <w:szCs w:val="18"/>
        </w:rPr>
        <w:t xml:space="preserve">WHY LEARN IT</w:t>
      </w:r>
    </w:p>
    <w:p>
      <w:pPr>
        <w:pStyle w:val="ListParagraph"/>
        <w:numPr>
          <w:ilvl w:val="0"/>
          <w:numId w:val="2"/>
        </w:numPr>
        <w:spacing w:after="60" w:line="264"/>
      </w:pPr>
      <w:r>
        <w:rPr>
          <w:rFonts w:ascii="Calibri" w:cs="Calibri" w:eastAsia="Calibri" w:hAnsi="Calibri"/>
        </w:rPr>
        <w:t xml:space="preserve">Thousands of companies run on Salesforce, so skilled people are always needed.</w:t>
      </w:r>
    </w:p>
    <w:p>
      <w:pPr>
        <w:pStyle w:val="ListParagraph"/>
        <w:numPr>
          <w:ilvl w:val="0"/>
          <w:numId w:val="2"/>
        </w:numPr>
        <w:spacing w:after="60" w:line="264"/>
      </w:pPr>
      <w:r>
        <w:rPr>
          <w:rFonts w:ascii="Calibri" w:cs="Calibri" w:eastAsia="Calibri" w:hAnsi="Calibri"/>
        </w:rPr>
        <w:t xml:space="preserve">You can start with no coding (Admin) and move into development later.</w:t>
      </w:r>
    </w:p>
    <w:p>
      <w:pPr>
        <w:pStyle w:val="ListParagraph"/>
        <w:numPr>
          <w:ilvl w:val="0"/>
          <w:numId w:val="2"/>
        </w:numPr>
        <w:spacing w:after="60" w:line="264"/>
      </w:pPr>
      <w:r>
        <w:rPr>
          <w:rFonts w:ascii="Calibri" w:cs="Calibri" w:eastAsia="Calibri" w:hAnsi="Calibri"/>
        </w:rPr>
        <w:t xml:space="preserve">Skills transfer to any company that manages customers, which is nearly all of them.</w:t>
      </w:r>
    </w:p>
    <w:p>
      <w:pPr>
        <w:keepNext/>
        <w:spacing w:after="40" w:before="100"/>
      </w:pPr>
      <w:r>
        <w:rPr>
          <w:rFonts w:ascii="Calibri" w:cs="Calibri" w:eastAsia="Calibri" w:hAnsi="Calibri"/>
          <w:b/>
          <w:bCs/>
          <w:color w:val="A01046"/>
          <w:sz w:val="18"/>
          <w:szCs w:val="18"/>
        </w:rPr>
        <w:t xml:space="preserve">ROLES IT CAN LEAD TO</w:t>
      </w:r>
    </w:p>
    <w:p>
      <w:pPr>
        <w:pStyle w:val="ListParagraph"/>
        <w:numPr>
          <w:ilvl w:val="0"/>
          <w:numId w:val="2"/>
        </w:numPr>
        <w:spacing w:after="60" w:line="264"/>
      </w:pPr>
      <w:r>
        <w:rPr>
          <w:rFonts w:ascii="Calibri" w:cs="Calibri" w:eastAsia="Calibri" w:hAnsi="Calibri"/>
        </w:rPr>
        <w:t xml:space="preserve">Salesforce Administrator</w:t>
      </w:r>
    </w:p>
    <w:p>
      <w:pPr>
        <w:pStyle w:val="ListParagraph"/>
        <w:numPr>
          <w:ilvl w:val="0"/>
          <w:numId w:val="2"/>
        </w:numPr>
        <w:spacing w:after="60" w:line="264"/>
      </w:pPr>
      <w:r>
        <w:rPr>
          <w:rFonts w:ascii="Calibri" w:cs="Calibri" w:eastAsia="Calibri" w:hAnsi="Calibri"/>
        </w:rPr>
        <w:t xml:space="preserve">Salesforce Developer</w:t>
      </w:r>
    </w:p>
    <w:p>
      <w:pPr>
        <w:pStyle w:val="ListParagraph"/>
        <w:numPr>
          <w:ilvl w:val="0"/>
          <w:numId w:val="2"/>
        </w:numPr>
        <w:spacing w:after="60" w:line="264"/>
      </w:pPr>
      <w:r>
        <w:rPr>
          <w:rFonts w:ascii="Calibri" w:cs="Calibri" w:eastAsia="Calibri" w:hAnsi="Calibri"/>
        </w:rPr>
        <w:t xml:space="preserve">Salesforce Business Analyst</w:t>
      </w:r>
    </w:p>
    <w:p>
      <w:pPr>
        <w:pStyle w:val="ListParagraph"/>
        <w:numPr>
          <w:ilvl w:val="0"/>
          <w:numId w:val="2"/>
        </w:numPr>
        <w:spacing w:after="60" w:line="264"/>
      </w:pPr>
      <w:r>
        <w:rPr>
          <w:rFonts w:ascii="Calibri" w:cs="Calibri" w:eastAsia="Calibri" w:hAnsi="Calibri"/>
        </w:rPr>
        <w:t xml:space="preserve">Salesforce Consultant</w:t>
      </w:r>
    </w:p>
    <w:p>
      <w:pPr>
        <w:keepNext/>
        <w:spacing w:after="40" w:before="100"/>
      </w:pPr>
      <w:r>
        <w:rPr>
          <w:rFonts w:ascii="Calibri" w:cs="Calibri" w:eastAsia="Calibri" w:hAnsi="Calibri"/>
          <w:b/>
          <w:bCs/>
          <w:color w:val="A01046"/>
          <w:sz w:val="18"/>
          <w:szCs w:val="18"/>
        </w:rPr>
        <w:t xml:space="preserve">YOUR LEARNING PATH</w:t>
      </w:r>
    </w:p>
    <w:p>
      <w:pPr>
        <w:pStyle w:val="ListParagraph"/>
        <w:numPr>
          <w:ilvl w:val="0"/>
          <w:numId w:val="3"/>
        </w:numPr>
        <w:spacing w:after="60" w:line="264"/>
      </w:pPr>
      <w:r>
        <w:rPr>
          <w:rFonts w:ascii="Calibri" w:cs="Calibri" w:eastAsia="Calibri" w:hAnsi="Calibri"/>
        </w:rPr>
        <w:t xml:space="preserve">Learn CRM and cloud basics</w:t>
      </w:r>
    </w:p>
    <w:p>
      <w:pPr>
        <w:pStyle w:val="ListParagraph"/>
        <w:numPr>
          <w:ilvl w:val="0"/>
          <w:numId w:val="3"/>
        </w:numPr>
        <w:spacing w:after="60" w:line="264"/>
      </w:pPr>
      <w:r>
        <w:rPr>
          <w:rFonts w:ascii="Calibri" w:cs="Calibri" w:eastAsia="Calibri" w:hAnsi="Calibri"/>
        </w:rPr>
        <w:t xml:space="preserve">Practise Admin tasks in a free Developer org</w:t>
      </w:r>
    </w:p>
    <w:p>
      <w:pPr>
        <w:pStyle w:val="ListParagraph"/>
        <w:numPr>
          <w:ilvl w:val="0"/>
          <w:numId w:val="3"/>
        </w:numPr>
        <w:spacing w:after="60" w:line="264"/>
      </w:pPr>
      <w:r>
        <w:rPr>
          <w:rFonts w:ascii="Calibri" w:cs="Calibri" w:eastAsia="Calibri" w:hAnsi="Calibri"/>
        </w:rPr>
        <w:t xml:space="preserve">Build automations with Flows</w:t>
      </w:r>
    </w:p>
    <w:p>
      <w:pPr>
        <w:pStyle w:val="ListParagraph"/>
        <w:numPr>
          <w:ilvl w:val="0"/>
          <w:numId w:val="3"/>
        </w:numPr>
        <w:spacing w:after="60" w:line="264"/>
      </w:pPr>
      <w:r>
        <w:rPr>
          <w:rFonts w:ascii="Calibri" w:cs="Calibri" w:eastAsia="Calibri" w:hAnsi="Calibri"/>
        </w:rPr>
        <w:t xml:space="preserve">Learn Apex and Lightning Web Components</w:t>
      </w:r>
    </w:p>
    <w:p>
      <w:pPr>
        <w:pStyle w:val="ListParagraph"/>
        <w:numPr>
          <w:ilvl w:val="0"/>
          <w:numId w:val="3"/>
        </w:numPr>
        <w:spacing w:after="60" w:line="264"/>
      </w:pPr>
      <w:r>
        <w:rPr>
          <w:rFonts w:ascii="Calibri" w:cs="Calibri" w:eastAsia="Calibri" w:hAnsi="Calibri"/>
        </w:rPr>
        <w:t xml:space="preserve">Finish a real project and prepare for certification</w:t>
      </w:r>
    </w:p>
    <w:p>
      <w:pPr>
        <w:pStyle w:val="Heading2"/>
        <w:keepNext/>
        <w:spacing w:after="80" w:before="280"/>
      </w:pPr>
      <w:r>
        <w:rPr>
          <w:rFonts w:ascii="Calibri" w:cs="Calibri" w:eastAsia="Calibri" w:hAnsi="Calibri"/>
          <w:b/>
          <w:bCs/>
          <w:color w:val="1F085B"/>
          <w:sz w:val="28"/>
          <w:szCs w:val="28"/>
        </w:rPr>
        <w:t xml:space="preserve">Curriculum: 6 modules</w:t>
      </w:r>
    </w:p>
    <w:p>
      <w:pPr>
        <w:spacing w:after="40"/>
      </w:pPr>
      <w:r>
        <w:rPr>
          <w:rFonts w:ascii="Calibri" w:cs="Calibri" w:eastAsia="Calibri" w:hAnsi="Calibri"/>
          <w:b/>
          <w:bCs/>
          <w:color w:val="555555"/>
          <w:sz w:val="20"/>
          <w:szCs w:val="20"/>
        </w:rPr>
        <w:t xml:space="preserve">Topics at a glance</w:t>
      </w:r>
    </w:p>
    <w:p>
      <w:pPr>
        <w:pStyle w:val="ListParagraph"/>
        <w:numPr>
          <w:ilvl w:val="0"/>
          <w:numId w:val="2"/>
        </w:numPr>
        <w:spacing w:after="60" w:line="264"/>
      </w:pPr>
      <w:r>
        <w:rPr>
          <w:rFonts w:ascii="Calibri" w:cs="Calibri" w:eastAsia="Calibri" w:hAnsi="Calibri"/>
        </w:rPr>
        <w:t xml:space="preserve">CRM basics: leads, accounts, contacts and opportunities</w:t>
      </w:r>
    </w:p>
    <w:p>
      <w:pPr>
        <w:pStyle w:val="ListParagraph"/>
        <w:numPr>
          <w:ilvl w:val="0"/>
          <w:numId w:val="2"/>
        </w:numPr>
        <w:spacing w:after="60" w:line="264"/>
      </w:pPr>
      <w:r>
        <w:rPr>
          <w:rFonts w:ascii="Calibri" w:cs="Calibri" w:eastAsia="Calibri" w:hAnsi="Calibri"/>
        </w:rPr>
        <w:t xml:space="preserve">Admin: users, security, objects, fields, page layouts</w:t>
      </w:r>
    </w:p>
    <w:p>
      <w:pPr>
        <w:pStyle w:val="ListParagraph"/>
        <w:numPr>
          <w:ilvl w:val="0"/>
          <w:numId w:val="2"/>
        </w:numPr>
        <w:spacing w:after="60" w:line="264"/>
      </w:pPr>
      <w:r>
        <w:rPr>
          <w:rFonts w:ascii="Calibri" w:cs="Calibri" w:eastAsia="Calibri" w:hAnsi="Calibri"/>
        </w:rPr>
        <w:t xml:space="preserve">Automation with Flows and validation rules</w:t>
      </w:r>
    </w:p>
    <w:p>
      <w:pPr>
        <w:pStyle w:val="ListParagraph"/>
        <w:numPr>
          <w:ilvl w:val="0"/>
          <w:numId w:val="2"/>
        </w:numPr>
        <w:spacing w:after="60" w:line="264"/>
      </w:pPr>
      <w:r>
        <w:rPr>
          <w:rFonts w:ascii="Calibri" w:cs="Calibri" w:eastAsia="Calibri" w:hAnsi="Calibri"/>
        </w:rPr>
        <w:t xml:space="preserve">Reports and dashboards</w:t>
      </w:r>
    </w:p>
    <w:p>
      <w:pPr>
        <w:pStyle w:val="ListParagraph"/>
        <w:numPr>
          <w:ilvl w:val="0"/>
          <w:numId w:val="2"/>
        </w:numPr>
        <w:spacing w:after="60" w:line="264"/>
      </w:pPr>
      <w:r>
        <w:rPr>
          <w:rFonts w:ascii="Calibri" w:cs="Calibri" w:eastAsia="Calibri" w:hAnsi="Calibri"/>
        </w:rPr>
        <w:t xml:space="preserve">Apex and SOQL (Salesforce's programming language and query language)</w:t>
      </w:r>
    </w:p>
    <w:p>
      <w:pPr>
        <w:pStyle w:val="ListParagraph"/>
        <w:numPr>
          <w:ilvl w:val="0"/>
          <w:numId w:val="2"/>
        </w:numPr>
        <w:spacing w:after="60" w:line="264"/>
      </w:pPr>
      <w:r>
        <w:rPr>
          <w:rFonts w:ascii="Calibri" w:cs="Calibri" w:eastAsia="Calibri" w:hAnsi="Calibri"/>
        </w:rPr>
        <w:t xml:space="preserve">Lightning Web Components for building custom screens</w:t>
      </w:r>
    </w:p>
    <w:p>
      <w:pPr>
        <w:pStyle w:val="Heading3"/>
        <w:keepNext/>
        <w:spacing w:after="60" w:before="240"/>
      </w:pPr>
      <w:r>
        <w:rPr>
          <w:rFonts w:ascii="Calibri" w:cs="Calibri" w:eastAsia="Calibri" w:hAnsi="Calibri"/>
          <w:b/>
          <w:bCs/>
          <w:color w:val="4E1FBB"/>
          <w:sz w:val="24"/>
          <w:szCs w:val="24"/>
        </w:rPr>
        <w:t xml:space="preserve">Module 01: CRM Architecture &amp; Customer Lifecycle Pipeline</w:t>
      </w:r>
    </w:p>
    <w:p>
      <w:pPr>
        <w:spacing w:after="120" w:line="276"/>
      </w:pPr>
      <w:r>
        <w:rPr>
          <w:rFonts w:ascii="Calibri" w:cs="Calibri" w:eastAsia="Calibri" w:hAnsi="Calibri"/>
          <w:b/>
          <w:bCs/>
        </w:rPr>
        <w:t xml:space="preserve">Understand how global businesses track revenue, customer accounts, and deals from lead to close.</w:t>
      </w:r>
    </w:p>
    <w:p>
      <w:pPr>
        <w:spacing w:after="120" w:line="276"/>
      </w:pPr>
      <w:r>
        <w:rPr>
          <w:rFonts w:ascii="Calibri" w:cs="Calibri" w:eastAsia="Calibri" w:hAnsi="Calibri"/>
        </w:rPr>
        <w:t xml:space="preserve">Learn how modern corporations structure and accelerate their sales cycles. You will master standard CRM objects (Leads, Accounts, Contacts, Opportunities), model customer relationship hierarchies, and build custom qualification stages that convert marketing prospects into paying enterprise clients.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Lead Qualification, Account Hierarchies, Opportunity Pipeline, B2B Sales Lifecycle</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Standard Object relationships, data architecture &amp; lifecycle flow</w:t>
      </w:r>
    </w:p>
    <w:p>
      <w:pPr>
        <w:pStyle w:val="ListParagraph"/>
        <w:numPr>
          <w:ilvl w:val="0"/>
          <w:numId w:val="2"/>
        </w:numPr>
        <w:spacing w:after="60" w:line="264"/>
      </w:pPr>
      <w:r>
        <w:rPr>
          <w:rFonts w:ascii="Calibri" w:cs="Calibri" w:eastAsia="Calibri" w:hAnsi="Calibri"/>
        </w:rPr>
        <w:t xml:space="preserve">Automated Lead qualification, distribution, and conversion mechanism</w:t>
      </w:r>
    </w:p>
    <w:p>
      <w:pPr>
        <w:pStyle w:val="ListParagraph"/>
        <w:numPr>
          <w:ilvl w:val="0"/>
          <w:numId w:val="2"/>
        </w:numPr>
        <w:spacing w:after="60" w:line="264"/>
      </w:pPr>
      <w:r>
        <w:rPr>
          <w:rFonts w:ascii="Calibri" w:cs="Calibri" w:eastAsia="Calibri" w:hAnsi="Calibri"/>
        </w:rPr>
        <w:t xml:space="preserve">Opportunity pipeline stages, win-probability forecasting &amp; revenue splits</w:t>
      </w:r>
    </w:p>
    <w:p>
      <w:pPr>
        <w:pStyle w:val="ListParagraph"/>
        <w:numPr>
          <w:ilvl w:val="0"/>
          <w:numId w:val="2"/>
        </w:numPr>
        <w:spacing w:after="60" w:line="264"/>
      </w:pPr>
      <w:r>
        <w:rPr>
          <w:rFonts w:ascii="Calibri" w:cs="Calibri" w:eastAsia="Calibri" w:hAnsi="Calibri"/>
        </w:rPr>
        <w:t xml:space="preserve">Contact roles, account teams, and partner community access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Set up an end-to-end B2B sales pipeline for a real corporate enterprise in a live Salesforce Developer Org.</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02: Enterprise Administration, Security &amp; Data Modeling</w:t>
      </w:r>
    </w:p>
    <w:p>
      <w:pPr>
        <w:spacing w:after="120" w:line="276"/>
      </w:pPr>
      <w:r>
        <w:rPr>
          <w:rFonts w:ascii="Calibri" w:cs="Calibri" w:eastAsia="Calibri" w:hAnsi="Calibri"/>
          <w:b/>
          <w:bCs/>
        </w:rPr>
        <w:t xml:space="preserve">Build custom relational data models and implement enterprise-grade role-based security.</w:t>
      </w:r>
    </w:p>
    <w:p>
      <w:pPr>
        <w:spacing w:after="120" w:line="276"/>
      </w:pPr>
      <w:r>
        <w:rPr>
          <w:rFonts w:ascii="Calibri" w:cs="Calibri" w:eastAsia="Calibri" w:hAnsi="Calibri"/>
        </w:rPr>
        <w:t xml:space="preserve">Master the core admin responsibilities that every company relies on daily. You will build Custom Objects, define Master-Detail and Lookup relationships, roll up calculations, and configure multi-tier security (OWD, Role Hierarchies, Profiles, and Permission Sets) so confidential data stays protected.</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Custom Objects &amp; Schema, Master-Detail Relationships, Profiles &amp; Permission Sets, OWD &amp; Sharing Rules</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Organization-Wide Defaults (OWD) and multi-level Role Hierarchies</w:t>
      </w:r>
    </w:p>
    <w:p>
      <w:pPr>
        <w:pStyle w:val="ListParagraph"/>
        <w:numPr>
          <w:ilvl w:val="0"/>
          <w:numId w:val="2"/>
        </w:numPr>
        <w:spacing w:after="60" w:line="264"/>
      </w:pPr>
      <w:r>
        <w:rPr>
          <w:rFonts w:ascii="Calibri" w:cs="Calibri" w:eastAsia="Calibri" w:hAnsi="Calibri"/>
        </w:rPr>
        <w:t xml:space="preserve">Profiles, modern Permission Sets &amp; Permission Set Groups</w:t>
      </w:r>
    </w:p>
    <w:p>
      <w:pPr>
        <w:pStyle w:val="ListParagraph"/>
        <w:numPr>
          <w:ilvl w:val="0"/>
          <w:numId w:val="2"/>
        </w:numPr>
        <w:spacing w:after="60" w:line="264"/>
      </w:pPr>
      <w:r>
        <w:rPr>
          <w:rFonts w:ascii="Calibri" w:cs="Calibri" w:eastAsia="Calibri" w:hAnsi="Calibri"/>
        </w:rPr>
        <w:t xml:space="preserve">Master-Detail vs. Lookup relationships &amp; Roll-up Summary fields</w:t>
      </w:r>
    </w:p>
    <w:p>
      <w:pPr>
        <w:pStyle w:val="ListParagraph"/>
        <w:numPr>
          <w:ilvl w:val="0"/>
          <w:numId w:val="2"/>
        </w:numPr>
        <w:spacing w:after="60" w:line="264"/>
      </w:pPr>
      <w:r>
        <w:rPr>
          <w:rFonts w:ascii="Calibri" w:cs="Calibri" w:eastAsia="Calibri" w:hAnsi="Calibri"/>
        </w:rPr>
        <w:t xml:space="preserve">Lightning Record Pages, Dynamic Forms, and custom business fields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Architect a multi-department custom app with strict record-level sharing and automated data validation rules.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03: Business Process Automation with Salesforce Flow</w:t>
      </w:r>
    </w:p>
    <w:p>
      <w:pPr>
        <w:spacing w:after="120" w:line="276"/>
      </w:pPr>
      <w:r>
        <w:rPr>
          <w:rFonts w:ascii="Calibri" w:cs="Calibri" w:eastAsia="Calibri" w:hAnsi="Calibri"/>
          <w:b/>
          <w:bCs/>
        </w:rPr>
        <w:t xml:space="preserve">Automate complex business logic with zero code using modern Flow Builder.</w:t>
      </w:r>
    </w:p>
    <w:p>
      <w:pPr>
        <w:spacing w:after="120" w:line="276"/>
      </w:pPr>
      <w:r>
        <w:rPr>
          <w:rFonts w:ascii="Calibri" w:cs="Calibri" w:eastAsia="Calibri" w:hAnsi="Calibri"/>
        </w:rPr>
        <w:t xml:space="preserve">Salesforce Flow is the standard automation engine in modern Salesforce. You will learn to build Record-Triggered Flows, interactive Screen Flows, and complex Validation Rules that automate manual business steps, validate user inputs, and notify team members in real time without writing code.</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Record-Triggered Flows, Interactive Screen Flows, Validation Rules, Cross-Object Automation</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Fast Field Updates (Before-Save) vs Action &amp; Related Records (After-Save)</w:t>
      </w:r>
    </w:p>
    <w:p>
      <w:pPr>
        <w:pStyle w:val="ListParagraph"/>
        <w:numPr>
          <w:ilvl w:val="0"/>
          <w:numId w:val="2"/>
        </w:numPr>
        <w:spacing w:after="60" w:line="264"/>
      </w:pPr>
      <w:r>
        <w:rPr>
          <w:rFonts w:ascii="Calibri" w:cs="Calibri" w:eastAsia="Calibri" w:hAnsi="Calibri"/>
        </w:rPr>
        <w:t xml:space="preserve">Building guided interactive Screen Flows with conditional visibility</w:t>
      </w:r>
    </w:p>
    <w:p>
      <w:pPr>
        <w:pStyle w:val="ListParagraph"/>
        <w:numPr>
          <w:ilvl w:val="0"/>
          <w:numId w:val="2"/>
        </w:numPr>
        <w:spacing w:after="60" w:line="264"/>
      </w:pPr>
      <w:r>
        <w:rPr>
          <w:rFonts w:ascii="Calibri" w:cs="Calibri" w:eastAsia="Calibri" w:hAnsi="Calibri"/>
        </w:rPr>
        <w:t xml:space="preserve">Formulas, regular expressions (REGEX), and strict Validation Rules</w:t>
      </w:r>
    </w:p>
    <w:p>
      <w:pPr>
        <w:pStyle w:val="ListParagraph"/>
        <w:numPr>
          <w:ilvl w:val="0"/>
          <w:numId w:val="2"/>
        </w:numPr>
        <w:spacing w:after="60" w:line="264"/>
      </w:pPr>
      <w:r>
        <w:rPr>
          <w:rFonts w:ascii="Calibri" w:cs="Calibri" w:eastAsia="Calibri" w:hAnsi="Calibri"/>
        </w:rPr>
        <w:t xml:space="preserve">Automated email alerts, chatter notifications, and task delegations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an automated contract approval engine and interactive customer intake wizard.</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04: Enterprise Analytics, Reports &amp; Executive Dashboards</w:t>
      </w:r>
    </w:p>
    <w:p>
      <w:pPr>
        <w:spacing w:after="120" w:line="276"/>
      </w:pPr>
      <w:r>
        <w:rPr>
          <w:rFonts w:ascii="Calibri" w:cs="Calibri" w:eastAsia="Calibri" w:hAnsi="Calibri"/>
          <w:b/>
          <w:bCs/>
        </w:rPr>
        <w:t xml:space="preserve">Transform raw CRM data into dynamic visual reports and executive KPI dashboards.</w:t>
      </w:r>
    </w:p>
    <w:p>
      <w:pPr>
        <w:spacing w:after="120" w:line="276"/>
      </w:pPr>
      <w:r>
        <w:rPr>
          <w:rFonts w:ascii="Calibri" w:cs="Calibri" w:eastAsia="Calibri" w:hAnsi="Calibri"/>
        </w:rPr>
        <w:t xml:space="preserve">C-suite executives and managers rely on Salesforce dashboards to steer company strategy. Learn to build Summary, Matrix, and Joined reports, configure Custom Report Types, implement bucket fields, and assemble real-time dashboards with conversion funnels and revenue forecasts.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Summary &amp; Matrix Reports, Dynamic Dashboards, Custom Report Types, KPI Trend Tracking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Tabular, Summary, Matrix, and Joined report architectures</w:t>
      </w:r>
    </w:p>
    <w:p>
      <w:pPr>
        <w:pStyle w:val="ListParagraph"/>
        <w:numPr>
          <w:ilvl w:val="0"/>
          <w:numId w:val="2"/>
        </w:numPr>
        <w:spacing w:after="60" w:line="264"/>
      </w:pPr>
      <w:r>
        <w:rPr>
          <w:rFonts w:ascii="Calibri" w:cs="Calibri" w:eastAsia="Calibri" w:hAnsi="Calibri"/>
        </w:rPr>
        <w:t xml:space="preserve">Cross-filters, bucket columns, and summary formula calculations</w:t>
      </w:r>
    </w:p>
    <w:p>
      <w:pPr>
        <w:pStyle w:val="ListParagraph"/>
        <w:numPr>
          <w:ilvl w:val="0"/>
          <w:numId w:val="2"/>
        </w:numPr>
        <w:spacing w:after="60" w:line="264"/>
      </w:pPr>
      <w:r>
        <w:rPr>
          <w:rFonts w:ascii="Calibri" w:cs="Calibri" w:eastAsia="Calibri" w:hAnsi="Calibri"/>
        </w:rPr>
        <w:t xml:space="preserve">Dynamic dashboard filters with role-based viewer perspectives</w:t>
      </w:r>
    </w:p>
    <w:p>
      <w:pPr>
        <w:pStyle w:val="ListParagraph"/>
        <w:numPr>
          <w:ilvl w:val="0"/>
          <w:numId w:val="2"/>
        </w:numPr>
        <w:spacing w:after="60" w:line="264"/>
      </w:pPr>
      <w:r>
        <w:rPr>
          <w:rFonts w:ascii="Calibri" w:cs="Calibri" w:eastAsia="Calibri" w:hAnsi="Calibri"/>
        </w:rPr>
        <w:t xml:space="preserve">Automated scheduled report subscriptions and Slack digest notifications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Create a comprehensive VP of Sales dashboard with pipeline conversion funnels and regional performance widgets.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05: Apex Cloud Backend Programming &amp; SOQL Database Queries</w:t>
      </w:r>
    </w:p>
    <w:p>
      <w:pPr>
        <w:spacing w:after="120" w:line="276"/>
      </w:pPr>
      <w:r>
        <w:rPr>
          <w:rFonts w:ascii="Calibri" w:cs="Calibri" w:eastAsia="Calibri" w:hAnsi="Calibri"/>
          <w:b/>
          <w:bCs/>
        </w:rPr>
        <w:t xml:space="preserve">Write robust backend triggers, enterprise classes, and optimized SOQL queries.</w:t>
      </w:r>
    </w:p>
    <w:p>
      <w:pPr>
        <w:spacing w:after="120" w:line="276"/>
      </w:pPr>
      <w:r>
        <w:rPr>
          <w:rFonts w:ascii="Calibri" w:cs="Calibri" w:eastAsia="Calibri" w:hAnsi="Calibri"/>
        </w:rPr>
        <w:t xml:space="preserve">Step into programmatic engineering. Learn Apex, Salesforce's Java-like strongly-typed backend language. Master object-oriented programming, write scalable Apex Triggers following the handler pattern, query cloud databases using SOQL/SOSL, handle governor limits, and write 85%+ unit test coverage.</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Apex Triggers &amp; Handlers, SOQL / SOSL Queries, Governor Limits &amp; Bulkification, Unit Test Classes</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Apex collections (List, Set, Map) and Object-Oriented Programming (OOP)</w:t>
      </w:r>
    </w:p>
    <w:p>
      <w:pPr>
        <w:pStyle w:val="ListParagraph"/>
        <w:numPr>
          <w:ilvl w:val="0"/>
          <w:numId w:val="2"/>
        </w:numPr>
        <w:spacing w:after="60" w:line="264"/>
      </w:pPr>
      <w:r>
        <w:rPr>
          <w:rFonts w:ascii="Calibri" w:cs="Calibri" w:eastAsia="Calibri" w:hAnsi="Calibri"/>
        </w:rPr>
        <w:t xml:space="preserve">Trigger design patterns, bulkification, and avoiding recursion</w:t>
      </w:r>
    </w:p>
    <w:p>
      <w:pPr>
        <w:pStyle w:val="ListParagraph"/>
        <w:numPr>
          <w:ilvl w:val="0"/>
          <w:numId w:val="2"/>
        </w:numPr>
        <w:spacing w:after="60" w:line="264"/>
      </w:pPr>
      <w:r>
        <w:rPr>
          <w:rFonts w:ascii="Calibri" w:cs="Calibri" w:eastAsia="Calibri" w:hAnsi="Calibri"/>
        </w:rPr>
        <w:t xml:space="preserve">SOQL query optimization, relationship queries, and aggregate results</w:t>
      </w:r>
    </w:p>
    <w:p>
      <w:pPr>
        <w:pStyle w:val="ListParagraph"/>
        <w:numPr>
          <w:ilvl w:val="0"/>
          <w:numId w:val="2"/>
        </w:numPr>
        <w:spacing w:after="60" w:line="264"/>
      </w:pPr>
      <w:r>
        <w:rPr>
          <w:rFonts w:ascii="Calibri" w:cs="Calibri" w:eastAsia="Calibri" w:hAnsi="Calibri"/>
        </w:rPr>
        <w:t xml:space="preserve">Writing bulletproof unit test classes with TestDataFactory and assertions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Code a bulkified Apex Trigger handler that calculates complex customer tier discounts with full unit test suite.</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06: Modern UI Engineering with Lightning Web Components (LWC)</w:t>
      </w:r>
    </w:p>
    <w:p>
      <w:pPr>
        <w:spacing w:after="120" w:line="276"/>
      </w:pPr>
      <w:r>
        <w:rPr>
          <w:rFonts w:ascii="Calibri" w:cs="Calibri" w:eastAsia="Calibri" w:hAnsi="Calibri"/>
          <w:b/>
          <w:bCs/>
        </w:rPr>
        <w:t xml:space="preserve">Build ultra-fast, responsive web interfaces embedded into Salesforce using modern JavaScript.</w:t>
      </w:r>
    </w:p>
    <w:p>
      <w:pPr>
        <w:spacing w:after="120" w:line="276"/>
      </w:pPr>
      <w:r>
        <w:rPr>
          <w:rFonts w:ascii="Calibri" w:cs="Calibri" w:eastAsia="Calibri" w:hAnsi="Calibri"/>
        </w:rPr>
        <w:t xml:space="preserve">Lightning Web Components is Salesforce's modern frontend framework built on W3C Web Component standards. Learn to craft reactive interfaces using JavaScript (ES6+), HTML5, CSS3, and the Salesforce Lightning Design System (SLDS), integrating seamlessly with backend Apex via wire adapters.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LWC Architecture, Wire Service &amp; Apex Calling, Custom Events &amp; LMS, SLDS Design Tokens</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Component lifecycle hooks, reactive properties, and template directives</w:t>
      </w:r>
    </w:p>
    <w:p>
      <w:pPr>
        <w:pStyle w:val="ListParagraph"/>
        <w:numPr>
          <w:ilvl w:val="0"/>
          <w:numId w:val="2"/>
        </w:numPr>
        <w:spacing w:after="60" w:line="264"/>
      </w:pPr>
      <w:r>
        <w:rPr>
          <w:rFonts w:ascii="Calibri" w:cs="Calibri" w:eastAsia="Calibri" w:hAnsi="Calibri"/>
        </w:rPr>
        <w:t xml:space="preserve">Using @wire adapters with Lightning Data Service for zero-code data retrieval</w:t>
      </w:r>
    </w:p>
    <w:p>
      <w:pPr>
        <w:pStyle w:val="ListParagraph"/>
        <w:numPr>
          <w:ilvl w:val="0"/>
          <w:numId w:val="2"/>
        </w:numPr>
        <w:spacing w:after="60" w:line="264"/>
      </w:pPr>
      <w:r>
        <w:rPr>
          <w:rFonts w:ascii="Calibri" w:cs="Calibri" w:eastAsia="Calibri" w:hAnsi="Calibri"/>
        </w:rPr>
        <w:t xml:space="preserve">Calling Apex methods imperatively with error handling and toast notifications</w:t>
      </w:r>
    </w:p>
    <w:p>
      <w:pPr>
        <w:pStyle w:val="ListParagraph"/>
        <w:numPr>
          <w:ilvl w:val="0"/>
          <w:numId w:val="2"/>
        </w:numPr>
        <w:spacing w:after="60" w:line="264"/>
      </w:pPr>
      <w:r>
        <w:rPr>
          <w:rFonts w:ascii="Calibri" w:cs="Calibri" w:eastAsia="Calibri" w:hAnsi="Calibri"/>
        </w:rPr>
        <w:t xml:space="preserve">Component-to-component communication using Custom Events and Lightning Message Service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Develop an interactive Product Catalog &amp; Quick Quote Generator embedded directly on Salesforce opportunity pages.</w:t>
            </w:r>
          </w:p>
        </w:tc>
      </w:tr>
    </w:tbl>
    <w:p>
      <w:pPr>
        <w:spacing w:after="60"/>
      </w:pPr>
    </w:p>
    <w:p>
      <w:pPr>
        <w:pStyle w:val="Heading1"/>
        <w:pageBreakBefore/>
        <w:spacing w:after="80" w:before="0"/>
      </w:pPr>
      <w:r>
        <w:rPr>
          <w:rFonts w:ascii="Calibri" w:cs="Calibri" w:eastAsia="Calibri" w:hAnsi="Calibri"/>
          <w:b/>
          <w:bCs/>
          <w:color w:val="4E1FBB"/>
          <w:sz w:val="40"/>
          <w:szCs w:val="40"/>
        </w:rPr>
        <w:t xml:space="preserve">Snowflake</w:t>
      </w:r>
    </w:p>
    <w:p>
      <w:pPr>
        <w:spacing w:after="160"/>
      </w:pPr>
      <w:r>
        <w:rPr>
          <w:rFonts w:ascii="Calibri" w:cs="Calibri" w:eastAsia="Calibri" w:hAnsi="Calibri"/>
          <w:i/>
          <w:iCs/>
          <w:color w:val="A01046"/>
          <w:sz w:val="26"/>
          <w:szCs w:val="26"/>
        </w:rPr>
        <w:t xml:space="preserve">A cloud data warehouse for storing and analysing data</w:t>
      </w:r>
    </w:p>
    <w:p>
      <w:pPr>
        <w:pBdr>
          <w:bottom w:val="single" w:color="4E1FBB" w:sz="8" w:space="1"/>
        </w:pBdr>
        <w:spacing w:after="160"/>
      </w:pPr>
    </w:p>
    <w:p>
      <w:pPr>
        <w:spacing w:after="120" w:line="276"/>
      </w:pPr>
      <w:r>
        <w:rPr>
          <w:rFonts w:ascii="Calibri" w:cs="Calibri" w:eastAsia="Calibri" w:hAnsi="Calibri"/>
        </w:rPr>
        <w:t xml:space="preserve">Snowflake stores large amounts of business data in the cloud and lets teams query it quickly with SQL. Companies use it so reports and analytics come from one trusted source.</w:t>
      </w:r>
    </w:p>
    <w:p>
      <w:pPr>
        <w:keepNext/>
        <w:spacing w:after="40" w:before="100"/>
      </w:pPr>
      <w:r>
        <w:rPr>
          <w:rFonts w:ascii="Calibri" w:cs="Calibri" w:eastAsia="Calibri" w:hAnsi="Calibri"/>
          <w:b/>
          <w:bCs/>
          <w:color w:val="A01046"/>
          <w:sz w:val="18"/>
          <w:szCs w:val="18"/>
        </w:rPr>
        <w:t xml:space="preserve">BEFORE YOU START</w:t>
      </w:r>
    </w:p>
    <w:p>
      <w:pPr>
        <w:spacing w:after="120" w:line="276"/>
      </w:pPr>
      <w:r>
        <w:rPr>
          <w:rFonts w:ascii="Calibri" w:cs="Calibri" w:eastAsia="Calibri" w:hAnsi="Calibri"/>
        </w:rPr>
        <w:t xml:space="preserve">Basic SQL helps but is not required. You can learn it as you go.</w:t>
      </w:r>
    </w:p>
    <w:p>
      <w:pPr>
        <w:keepNext/>
        <w:spacing w:after="40" w:before="100"/>
      </w:pPr>
      <w:r>
        <w:rPr>
          <w:rFonts w:ascii="Calibri" w:cs="Calibri" w:eastAsia="Calibri" w:hAnsi="Calibri"/>
          <w:b/>
          <w:bCs/>
          <w:color w:val="A01046"/>
          <w:sz w:val="18"/>
          <w:szCs w:val="18"/>
        </w:rPr>
        <w:t xml:space="preserve">WHY LEARN IT</w:t>
      </w:r>
    </w:p>
    <w:p>
      <w:pPr>
        <w:pStyle w:val="ListParagraph"/>
        <w:numPr>
          <w:ilvl w:val="0"/>
          <w:numId w:val="2"/>
        </w:numPr>
        <w:spacing w:after="60" w:line="264"/>
      </w:pPr>
      <w:r>
        <w:rPr>
          <w:rFonts w:ascii="Calibri" w:cs="Calibri" w:eastAsia="Calibri" w:hAnsi="Calibri"/>
        </w:rPr>
        <w:t xml:space="preserve">It is one of the most popular platforms in the modern data stack.</w:t>
      </w:r>
    </w:p>
    <w:p>
      <w:pPr>
        <w:pStyle w:val="ListParagraph"/>
        <w:numPr>
          <w:ilvl w:val="0"/>
          <w:numId w:val="2"/>
        </w:numPr>
        <w:spacing w:after="60" w:line="264"/>
      </w:pPr>
      <w:r>
        <w:rPr>
          <w:rFonts w:ascii="Calibri" w:cs="Calibri" w:eastAsia="Calibri" w:hAnsi="Calibri"/>
        </w:rPr>
        <w:t xml:space="preserve">It uses SQL, which is one of the easiest data skills to start with.</w:t>
      </w:r>
    </w:p>
    <w:p>
      <w:pPr>
        <w:pStyle w:val="ListParagraph"/>
        <w:numPr>
          <w:ilvl w:val="0"/>
          <w:numId w:val="2"/>
        </w:numPr>
        <w:spacing w:after="60" w:line="264"/>
      </w:pPr>
      <w:r>
        <w:rPr>
          <w:rFonts w:ascii="Calibri" w:cs="Calibri" w:eastAsia="Calibri" w:hAnsi="Calibri"/>
        </w:rPr>
        <w:t xml:space="preserve">Data roles are in demand across banking, retail, healthcare and technology.</w:t>
      </w:r>
    </w:p>
    <w:p>
      <w:pPr>
        <w:keepNext/>
        <w:spacing w:after="40" w:before="100"/>
      </w:pPr>
      <w:r>
        <w:rPr>
          <w:rFonts w:ascii="Calibri" w:cs="Calibri" w:eastAsia="Calibri" w:hAnsi="Calibri"/>
          <w:b/>
          <w:bCs/>
          <w:color w:val="A01046"/>
          <w:sz w:val="18"/>
          <w:szCs w:val="18"/>
        </w:rPr>
        <w:t xml:space="preserve">ROLES IT CAN LEAD TO</w:t>
      </w:r>
    </w:p>
    <w:p>
      <w:pPr>
        <w:pStyle w:val="ListParagraph"/>
        <w:numPr>
          <w:ilvl w:val="0"/>
          <w:numId w:val="2"/>
        </w:numPr>
        <w:spacing w:after="60" w:line="264"/>
      </w:pPr>
      <w:r>
        <w:rPr>
          <w:rFonts w:ascii="Calibri" w:cs="Calibri" w:eastAsia="Calibri" w:hAnsi="Calibri"/>
        </w:rPr>
        <w:t xml:space="preserve">Data Analyst</w:t>
      </w:r>
    </w:p>
    <w:p>
      <w:pPr>
        <w:pStyle w:val="ListParagraph"/>
        <w:numPr>
          <w:ilvl w:val="0"/>
          <w:numId w:val="2"/>
        </w:numPr>
        <w:spacing w:after="60" w:line="264"/>
      </w:pPr>
      <w:r>
        <w:rPr>
          <w:rFonts w:ascii="Calibri" w:cs="Calibri" w:eastAsia="Calibri" w:hAnsi="Calibri"/>
        </w:rPr>
        <w:t xml:space="preserve">Data Engineer</w:t>
      </w:r>
    </w:p>
    <w:p>
      <w:pPr>
        <w:pStyle w:val="ListParagraph"/>
        <w:numPr>
          <w:ilvl w:val="0"/>
          <w:numId w:val="2"/>
        </w:numPr>
        <w:spacing w:after="60" w:line="264"/>
      </w:pPr>
      <w:r>
        <w:rPr>
          <w:rFonts w:ascii="Calibri" w:cs="Calibri" w:eastAsia="Calibri" w:hAnsi="Calibri"/>
        </w:rPr>
        <w:t xml:space="preserve">Analytics Engineer</w:t>
      </w:r>
    </w:p>
    <w:p>
      <w:pPr>
        <w:pStyle w:val="ListParagraph"/>
        <w:numPr>
          <w:ilvl w:val="0"/>
          <w:numId w:val="2"/>
        </w:numPr>
        <w:spacing w:after="60" w:line="264"/>
      </w:pPr>
      <w:r>
        <w:rPr>
          <w:rFonts w:ascii="Calibri" w:cs="Calibri" w:eastAsia="Calibri" w:hAnsi="Calibri"/>
        </w:rPr>
        <w:t xml:space="preserve">BI Developer</w:t>
      </w:r>
    </w:p>
    <w:p>
      <w:pPr>
        <w:keepNext/>
        <w:spacing w:after="40" w:before="100"/>
      </w:pPr>
      <w:r>
        <w:rPr>
          <w:rFonts w:ascii="Calibri" w:cs="Calibri" w:eastAsia="Calibri" w:hAnsi="Calibri"/>
          <w:b/>
          <w:bCs/>
          <w:color w:val="A01046"/>
          <w:sz w:val="18"/>
          <w:szCs w:val="18"/>
        </w:rPr>
        <w:t xml:space="preserve">YOUR LEARNING PATH</w:t>
      </w:r>
    </w:p>
    <w:p>
      <w:pPr>
        <w:pStyle w:val="ListParagraph"/>
        <w:numPr>
          <w:ilvl w:val="0"/>
          <w:numId w:val="4"/>
        </w:numPr>
        <w:spacing w:after="60" w:line="264"/>
      </w:pPr>
      <w:r>
        <w:rPr>
          <w:rFonts w:ascii="Calibri" w:cs="Calibri" w:eastAsia="Calibri" w:hAnsi="Calibri"/>
        </w:rPr>
        <w:t xml:space="preserve">Learn SQL basics</w:t>
      </w:r>
    </w:p>
    <w:p>
      <w:pPr>
        <w:pStyle w:val="ListParagraph"/>
        <w:numPr>
          <w:ilvl w:val="0"/>
          <w:numId w:val="4"/>
        </w:numPr>
        <w:spacing w:after="60" w:line="264"/>
      </w:pPr>
      <w:r>
        <w:rPr>
          <w:rFonts w:ascii="Calibri" w:cs="Calibri" w:eastAsia="Calibri" w:hAnsi="Calibri"/>
        </w:rPr>
        <w:t xml:space="preserve">Understand data warehouse concepts</w:t>
      </w:r>
    </w:p>
    <w:p>
      <w:pPr>
        <w:pStyle w:val="ListParagraph"/>
        <w:numPr>
          <w:ilvl w:val="0"/>
          <w:numId w:val="4"/>
        </w:numPr>
        <w:spacing w:after="60" w:line="264"/>
      </w:pPr>
      <w:r>
        <w:rPr>
          <w:rFonts w:ascii="Calibri" w:cs="Calibri" w:eastAsia="Calibri" w:hAnsi="Calibri"/>
        </w:rPr>
        <w:t xml:space="preserve">Load and query data in Snowflake</w:t>
      </w:r>
    </w:p>
    <w:p>
      <w:pPr>
        <w:pStyle w:val="ListParagraph"/>
        <w:numPr>
          <w:ilvl w:val="0"/>
          <w:numId w:val="4"/>
        </w:numPr>
        <w:spacing w:after="60" w:line="264"/>
      </w:pPr>
      <w:r>
        <w:rPr>
          <w:rFonts w:ascii="Calibri" w:cs="Calibri" w:eastAsia="Calibri" w:hAnsi="Calibri"/>
        </w:rPr>
        <w:t xml:space="preserve">Practise security, roles and cost control</w:t>
      </w:r>
    </w:p>
    <w:p>
      <w:pPr>
        <w:pStyle w:val="ListParagraph"/>
        <w:numPr>
          <w:ilvl w:val="0"/>
          <w:numId w:val="4"/>
        </w:numPr>
        <w:spacing w:after="60" w:line="264"/>
      </w:pPr>
      <w:r>
        <w:rPr>
          <w:rFonts w:ascii="Calibri" w:cs="Calibri" w:eastAsia="Calibri" w:hAnsi="Calibri"/>
        </w:rPr>
        <w:t xml:space="preserve">Build a reporting project end to end</w:t>
      </w:r>
    </w:p>
    <w:p>
      <w:pPr>
        <w:pStyle w:val="Heading2"/>
        <w:keepNext/>
        <w:spacing w:after="80" w:before="280"/>
      </w:pPr>
      <w:r>
        <w:rPr>
          <w:rFonts w:ascii="Calibri" w:cs="Calibri" w:eastAsia="Calibri" w:hAnsi="Calibri"/>
          <w:b/>
          <w:bCs/>
          <w:color w:val="1F085B"/>
          <w:sz w:val="28"/>
          <w:szCs w:val="28"/>
        </w:rPr>
        <w:t xml:space="preserve">Curriculum: 6 modules</w:t>
      </w:r>
    </w:p>
    <w:p>
      <w:pPr>
        <w:spacing w:after="40"/>
      </w:pPr>
      <w:r>
        <w:rPr>
          <w:rFonts w:ascii="Calibri" w:cs="Calibri" w:eastAsia="Calibri" w:hAnsi="Calibri"/>
          <w:b/>
          <w:bCs/>
          <w:color w:val="555555"/>
          <w:sz w:val="20"/>
          <w:szCs w:val="20"/>
        </w:rPr>
        <w:t xml:space="preserve">Topics at a glance</w:t>
      </w:r>
    </w:p>
    <w:p>
      <w:pPr>
        <w:pStyle w:val="ListParagraph"/>
        <w:numPr>
          <w:ilvl w:val="0"/>
          <w:numId w:val="2"/>
        </w:numPr>
        <w:spacing w:after="60" w:line="264"/>
      </w:pPr>
      <w:r>
        <w:rPr>
          <w:rFonts w:ascii="Calibri" w:cs="Calibri" w:eastAsia="Calibri" w:hAnsi="Calibri"/>
        </w:rPr>
        <w:t xml:space="preserve">Data warehouse concepts: tables, schemas, databases</w:t>
      </w:r>
    </w:p>
    <w:p>
      <w:pPr>
        <w:pStyle w:val="ListParagraph"/>
        <w:numPr>
          <w:ilvl w:val="0"/>
          <w:numId w:val="2"/>
        </w:numPr>
        <w:spacing w:after="60" w:line="264"/>
      </w:pPr>
      <w:r>
        <w:rPr>
          <w:rFonts w:ascii="Calibri" w:cs="Calibri" w:eastAsia="Calibri" w:hAnsi="Calibri"/>
        </w:rPr>
        <w:t xml:space="preserve">SQL for querying, joining and summarising data</w:t>
      </w:r>
    </w:p>
    <w:p>
      <w:pPr>
        <w:pStyle w:val="ListParagraph"/>
        <w:numPr>
          <w:ilvl w:val="0"/>
          <w:numId w:val="2"/>
        </w:numPr>
        <w:spacing w:after="60" w:line="264"/>
      </w:pPr>
      <w:r>
        <w:rPr>
          <w:rFonts w:ascii="Calibri" w:cs="Calibri" w:eastAsia="Calibri" w:hAnsi="Calibri"/>
        </w:rPr>
        <w:t xml:space="preserve">Loading data from files and other systems</w:t>
      </w:r>
    </w:p>
    <w:p>
      <w:pPr>
        <w:pStyle w:val="ListParagraph"/>
        <w:numPr>
          <w:ilvl w:val="0"/>
          <w:numId w:val="2"/>
        </w:numPr>
        <w:spacing w:after="60" w:line="264"/>
      </w:pPr>
      <w:r>
        <w:rPr>
          <w:rFonts w:ascii="Calibri" w:cs="Calibri" w:eastAsia="Calibri" w:hAnsi="Calibri"/>
        </w:rPr>
        <w:t xml:space="preserve">Virtual warehouses, storage and cost basics</w:t>
      </w:r>
    </w:p>
    <w:p>
      <w:pPr>
        <w:pStyle w:val="ListParagraph"/>
        <w:numPr>
          <w:ilvl w:val="0"/>
          <w:numId w:val="2"/>
        </w:numPr>
        <w:spacing w:after="60" w:line="264"/>
      </w:pPr>
      <w:r>
        <w:rPr>
          <w:rFonts w:ascii="Calibri" w:cs="Calibri" w:eastAsia="Calibri" w:hAnsi="Calibri"/>
        </w:rPr>
        <w:t xml:space="preserve">Users, roles and data security</w:t>
      </w:r>
    </w:p>
    <w:p>
      <w:pPr>
        <w:pStyle w:val="ListParagraph"/>
        <w:numPr>
          <w:ilvl w:val="0"/>
          <w:numId w:val="2"/>
        </w:numPr>
        <w:spacing w:after="60" w:line="264"/>
      </w:pPr>
      <w:r>
        <w:rPr>
          <w:rFonts w:ascii="Calibri" w:cs="Calibri" w:eastAsia="Calibri" w:hAnsi="Calibri"/>
        </w:rPr>
        <w:t xml:space="preserve">Sharing data and building reports on top of it</w:t>
      </w:r>
    </w:p>
    <w:p>
      <w:pPr>
        <w:pStyle w:val="Heading3"/>
        <w:keepNext/>
        <w:spacing w:after="60" w:before="240"/>
      </w:pPr>
      <w:r>
        <w:rPr>
          <w:rFonts w:ascii="Calibri" w:cs="Calibri" w:eastAsia="Calibri" w:hAnsi="Calibri"/>
          <w:b/>
          <w:bCs/>
          <w:color w:val="4E1FBB"/>
          <w:sz w:val="24"/>
          <w:szCs w:val="24"/>
        </w:rPr>
        <w:t xml:space="preserve">Module 01: Cloud Data Architecture &amp; Virtual Warehouses</w:t>
      </w:r>
    </w:p>
    <w:p>
      <w:pPr>
        <w:spacing w:after="120" w:line="276"/>
      </w:pPr>
      <w:r>
        <w:rPr>
          <w:rFonts w:ascii="Calibri" w:cs="Calibri" w:eastAsia="Calibri" w:hAnsi="Calibri"/>
          <w:b/>
          <w:bCs/>
        </w:rPr>
        <w:t xml:space="preserve">Understand the unique separation of storage and compute that revolutionized cloud analytics.</w:t>
      </w:r>
    </w:p>
    <w:p>
      <w:pPr>
        <w:spacing w:after="120" w:line="276"/>
      </w:pPr>
      <w:r>
        <w:rPr>
          <w:rFonts w:ascii="Calibri" w:cs="Calibri" w:eastAsia="Calibri" w:hAnsi="Calibri"/>
        </w:rPr>
        <w:t xml:space="preserve">Master Snowflake's multi-cluster shared data architecture. Learn how Snowflake separates storage from compute, how micro-partitions optimize query speeds, and how to configure virtual warehouses that scale up for heavy analytics and auto-suspend to keep costs minimal.</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Storage vs Compute Separation, Virtual Warehouse Sizing, Micro-partitioning, Database &amp; Schema Modeling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Snowflake's three-layer architecture: Database Storage, Query Processing, Cloud Services</w:t>
      </w:r>
    </w:p>
    <w:p>
      <w:pPr>
        <w:pStyle w:val="ListParagraph"/>
        <w:numPr>
          <w:ilvl w:val="0"/>
          <w:numId w:val="2"/>
        </w:numPr>
        <w:spacing w:after="60" w:line="264"/>
      </w:pPr>
      <w:r>
        <w:rPr>
          <w:rFonts w:ascii="Calibri" w:cs="Calibri" w:eastAsia="Calibri" w:hAnsi="Calibri"/>
        </w:rPr>
        <w:t xml:space="preserve">Configuring multi-cluster virtual warehouses, scaling policies, and credit quotas</w:t>
      </w:r>
    </w:p>
    <w:p>
      <w:pPr>
        <w:pStyle w:val="ListParagraph"/>
        <w:numPr>
          <w:ilvl w:val="0"/>
          <w:numId w:val="2"/>
        </w:numPr>
        <w:spacing w:after="60" w:line="264"/>
      </w:pPr>
      <w:r>
        <w:rPr>
          <w:rFonts w:ascii="Calibri" w:cs="Calibri" w:eastAsia="Calibri" w:hAnsi="Calibri"/>
        </w:rPr>
        <w:t xml:space="preserve">Auto-suspend and auto-resume configurations for optimal cost governance</w:t>
      </w:r>
    </w:p>
    <w:p>
      <w:pPr>
        <w:pStyle w:val="ListParagraph"/>
        <w:numPr>
          <w:ilvl w:val="0"/>
          <w:numId w:val="2"/>
        </w:numPr>
        <w:spacing w:after="60" w:line="264"/>
      </w:pPr>
      <w:r>
        <w:rPr>
          <w:rFonts w:ascii="Calibri" w:cs="Calibri" w:eastAsia="Calibri" w:hAnsi="Calibri"/>
        </w:rPr>
        <w:t xml:space="preserve">Internal and external staging concepts for cloud storage integration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Configure an enterprise database hierarchy with auto-scaling compute clusters optimized for cost and speed.</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02: Advanced SQL &amp; Semi-Structured Data Analysis</w:t>
      </w:r>
    </w:p>
    <w:p>
      <w:pPr>
        <w:spacing w:after="120" w:line="276"/>
      </w:pPr>
      <w:r>
        <w:rPr>
          <w:rFonts w:ascii="Calibri" w:cs="Calibri" w:eastAsia="Calibri" w:hAnsi="Calibri"/>
          <w:b/>
          <w:bCs/>
        </w:rPr>
        <w:t xml:space="preserve">Write production-grade analytical SQL queries and manipulate complex JSON/Parquet data.</w:t>
      </w:r>
    </w:p>
    <w:p>
      <w:pPr>
        <w:spacing w:after="120" w:line="276"/>
      </w:pPr>
      <w:r>
        <w:rPr>
          <w:rFonts w:ascii="Calibri" w:cs="Calibri" w:eastAsia="Calibri" w:hAnsi="Calibri"/>
        </w:rPr>
        <w:t xml:space="preserve">SQL is the primary language of data analytics. Master analytical window functions (ROW_NUMBER, RANK, LAG/LEAD), Common Table Expressions (CTEs), and query semi-structured data formats like JSON, Avro, and Parquet natively using Snowflake's VARIANT data type.</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Analytical Window Functions, CTEs &amp; Subqueries, JSON / VARIANT Parsing, Query Profiling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Advanced grouping, aggregations, and window analytical partitions</w:t>
      </w:r>
    </w:p>
    <w:p>
      <w:pPr>
        <w:pStyle w:val="ListParagraph"/>
        <w:numPr>
          <w:ilvl w:val="0"/>
          <w:numId w:val="2"/>
        </w:numPr>
        <w:spacing w:after="60" w:line="264"/>
      </w:pPr>
      <w:r>
        <w:rPr>
          <w:rFonts w:ascii="Calibri" w:cs="Calibri" w:eastAsia="Calibri" w:hAnsi="Calibri"/>
        </w:rPr>
        <w:t xml:space="preserve">Querying JSON attributes directly using colon notation and PARSE_JSON</w:t>
      </w:r>
    </w:p>
    <w:p>
      <w:pPr>
        <w:pStyle w:val="ListParagraph"/>
        <w:numPr>
          <w:ilvl w:val="0"/>
          <w:numId w:val="2"/>
        </w:numPr>
        <w:spacing w:after="60" w:line="264"/>
      </w:pPr>
      <w:r>
        <w:rPr>
          <w:rFonts w:ascii="Calibri" w:cs="Calibri" w:eastAsia="Calibri" w:hAnsi="Calibri"/>
        </w:rPr>
        <w:t xml:space="preserve">Flattening nested JSON arrays using LATERAL FLATTEN</w:t>
      </w:r>
    </w:p>
    <w:p>
      <w:pPr>
        <w:pStyle w:val="ListParagraph"/>
        <w:numPr>
          <w:ilvl w:val="0"/>
          <w:numId w:val="2"/>
        </w:numPr>
        <w:spacing w:after="60" w:line="264"/>
      </w:pPr>
      <w:r>
        <w:rPr>
          <w:rFonts w:ascii="Calibri" w:cs="Calibri" w:eastAsia="Calibri" w:hAnsi="Calibri"/>
        </w:rPr>
        <w:t xml:space="preserve">Query History analysis and Query Profile optimization techniques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Query and transform millions of raw JSON clickstream events into structured customer journey tables.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03: Automated Data Ingestion with Snowpipe &amp; Cloud Stages</w:t>
      </w:r>
    </w:p>
    <w:p>
      <w:pPr>
        <w:spacing w:after="120" w:line="276"/>
      </w:pPr>
      <w:r>
        <w:rPr>
          <w:rFonts w:ascii="Calibri" w:cs="Calibri" w:eastAsia="Calibri" w:hAnsi="Calibri"/>
          <w:b/>
          <w:bCs/>
        </w:rPr>
        <w:t xml:space="preserve">Build continuous event-driven data ingestion pipelines from AWS S3, Azure Blob, and GCP.</w:t>
      </w:r>
    </w:p>
    <w:p>
      <w:pPr>
        <w:spacing w:after="120" w:line="276"/>
      </w:pPr>
      <w:r>
        <w:rPr>
          <w:rFonts w:ascii="Calibri" w:cs="Calibri" w:eastAsia="Calibri" w:hAnsi="Calibri"/>
        </w:rPr>
        <w:t xml:space="preserve">Learn how real-world data lands into Snowflake. Configure external stages securely using cloud storage integrations, master the COPY INTO command with customized file formats, and build automated continuous ingestion using Snowpipe triggered by cloud storage events.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COPY INTO Command, External Cloud Stages (S3/Azure), Automated Snowpipe, File Formats (CSV/Parquet)</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Cloud storage integration, IAM role policies, and external stage creation</w:t>
      </w:r>
    </w:p>
    <w:p>
      <w:pPr>
        <w:pStyle w:val="ListParagraph"/>
        <w:numPr>
          <w:ilvl w:val="0"/>
          <w:numId w:val="2"/>
        </w:numPr>
        <w:spacing w:after="60" w:line="264"/>
      </w:pPr>
      <w:r>
        <w:rPr>
          <w:rFonts w:ascii="Calibri" w:cs="Calibri" w:eastAsia="Calibri" w:hAnsi="Calibri"/>
        </w:rPr>
        <w:t xml:space="preserve">COPY INTO optimization parameters: ON_ERROR, VALIDATION_MODE, MATCH_BY_COLUMN_NAME</w:t>
      </w:r>
    </w:p>
    <w:p>
      <w:pPr>
        <w:pStyle w:val="ListParagraph"/>
        <w:numPr>
          <w:ilvl w:val="0"/>
          <w:numId w:val="2"/>
        </w:numPr>
        <w:spacing w:after="60" w:line="264"/>
      </w:pPr>
      <w:r>
        <w:rPr>
          <w:rFonts w:ascii="Calibri" w:cs="Calibri" w:eastAsia="Calibri" w:hAnsi="Calibri"/>
        </w:rPr>
        <w:t xml:space="preserve">Event-driven continuous ingestion using Snowpipe and cloud notifications</w:t>
      </w:r>
    </w:p>
    <w:p>
      <w:pPr>
        <w:pStyle w:val="ListParagraph"/>
        <w:numPr>
          <w:ilvl w:val="0"/>
          <w:numId w:val="2"/>
        </w:numPr>
        <w:spacing w:after="60" w:line="264"/>
      </w:pPr>
      <w:r>
        <w:rPr>
          <w:rFonts w:ascii="Calibri" w:cs="Calibri" w:eastAsia="Calibri" w:hAnsi="Calibri"/>
        </w:rPr>
        <w:t xml:space="preserve">Monitoring data load history, validation errors, and metadata tracking</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Set up an automated continuous data ingestion pipeline that ingests files from an S3 bucket into Snowflake in real time.</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04: Change Data Capture (CDC) with Streams &amp; Tasks</w:t>
      </w:r>
    </w:p>
    <w:p>
      <w:pPr>
        <w:spacing w:after="120" w:line="276"/>
      </w:pPr>
      <w:r>
        <w:rPr>
          <w:rFonts w:ascii="Calibri" w:cs="Calibri" w:eastAsia="Calibri" w:hAnsi="Calibri"/>
          <w:b/>
          <w:bCs/>
        </w:rPr>
        <w:t xml:space="preserve">Automate incremental data transformations and scheduled pipeline workflows inside Snowflake.</w:t>
      </w:r>
    </w:p>
    <w:p>
      <w:pPr>
        <w:spacing w:after="120" w:line="276"/>
      </w:pPr>
      <w:r>
        <w:rPr>
          <w:rFonts w:ascii="Calibri" w:cs="Calibri" w:eastAsia="Calibri" w:hAnsi="Calibri"/>
        </w:rPr>
        <w:t xml:space="preserve">Keep analytics tables constantly up to date. Learn how Snowflake Streams track inserts, updates, and deletes (CDC) on tables, and chain Snowflake Tasks using cron schedules and task trees to execute automated SQL and Python stored procedures without external tools.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Snowflake Streams (CDC), Automated Scheduled Tasks, Stored Procedures (SQL &amp; Python), Incremental Pipelines</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Table streams, offset tracking, and tracking inserts vs updates vs deletes</w:t>
      </w:r>
    </w:p>
    <w:p>
      <w:pPr>
        <w:pStyle w:val="ListParagraph"/>
        <w:numPr>
          <w:ilvl w:val="0"/>
          <w:numId w:val="2"/>
        </w:numPr>
        <w:spacing w:after="60" w:line="264"/>
      </w:pPr>
      <w:r>
        <w:rPr>
          <w:rFonts w:ascii="Calibri" w:cs="Calibri" w:eastAsia="Calibri" w:hAnsi="Calibri"/>
        </w:rPr>
        <w:t xml:space="preserve">Creating single and multi-task dependency trees (DAGs) using AFTER clauses</w:t>
      </w:r>
    </w:p>
    <w:p>
      <w:pPr>
        <w:pStyle w:val="ListParagraph"/>
        <w:numPr>
          <w:ilvl w:val="0"/>
          <w:numId w:val="2"/>
        </w:numPr>
        <w:spacing w:after="60" w:line="264"/>
      </w:pPr>
      <w:r>
        <w:rPr>
          <w:rFonts w:ascii="Calibri" w:cs="Calibri" w:eastAsia="Calibri" w:hAnsi="Calibri"/>
        </w:rPr>
        <w:t xml:space="preserve">Writing robust SQL and Python Stored Procedures within Snowflake</w:t>
      </w:r>
    </w:p>
    <w:p>
      <w:pPr>
        <w:pStyle w:val="ListParagraph"/>
        <w:numPr>
          <w:ilvl w:val="0"/>
          <w:numId w:val="2"/>
        </w:numPr>
        <w:spacing w:after="60" w:line="264"/>
      </w:pPr>
      <w:r>
        <w:rPr>
          <w:rFonts w:ascii="Calibri" w:cs="Calibri" w:eastAsia="Calibri" w:hAnsi="Calibri"/>
        </w:rPr>
        <w:t xml:space="preserve">Building Star and Snowflake schema dimensional tables for BI reporting</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an automated Change Data Capture (CDC) pipeline that incrementally updates fact and dimension tables.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05: Enterprise Data Governance, RBAC &amp; Column Masking</w:t>
      </w:r>
    </w:p>
    <w:p>
      <w:pPr>
        <w:spacing w:after="120" w:line="276"/>
      </w:pPr>
      <w:r>
        <w:rPr>
          <w:rFonts w:ascii="Calibri" w:cs="Calibri" w:eastAsia="Calibri" w:hAnsi="Calibri"/>
          <w:b/>
          <w:bCs/>
        </w:rPr>
        <w:t xml:space="preserve">Implement multi-tier security, dynamic data masking for PII, and row-level access policies.</w:t>
      </w:r>
    </w:p>
    <w:p>
      <w:pPr>
        <w:spacing w:after="120" w:line="276"/>
      </w:pPr>
      <w:r>
        <w:rPr>
          <w:rFonts w:ascii="Calibri" w:cs="Calibri" w:eastAsia="Calibri" w:hAnsi="Calibri"/>
        </w:rPr>
        <w:t xml:space="preserve">Enterprise data requires strict regulatory compliance (GDPR, HIPAA). Master Snowflake's Role-Based Access Control (RBAC), build custom role hierarchies, configure dynamic data masking for sensitive columns (SSN, credit card, email), and enforce row access policies.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Role-Based Access Control (RBAC), Dynamic Data Masking, Row Access Policies, Tag-Based Masking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System roles (ACCOUNTADMIN, SYSADMIN, SECURITYADMIN) and custom role inheritance</w:t>
      </w:r>
    </w:p>
    <w:p>
      <w:pPr>
        <w:pStyle w:val="ListParagraph"/>
        <w:numPr>
          <w:ilvl w:val="0"/>
          <w:numId w:val="2"/>
        </w:numPr>
        <w:spacing w:after="60" w:line="264"/>
      </w:pPr>
      <w:r>
        <w:rPr>
          <w:rFonts w:ascii="Calibri" w:cs="Calibri" w:eastAsia="Calibri" w:hAnsi="Calibri"/>
        </w:rPr>
        <w:t xml:space="preserve">Object privileges, future grants, and schema ownership management</w:t>
      </w:r>
    </w:p>
    <w:p>
      <w:pPr>
        <w:pStyle w:val="ListParagraph"/>
        <w:numPr>
          <w:ilvl w:val="0"/>
          <w:numId w:val="2"/>
        </w:numPr>
        <w:spacing w:after="60" w:line="264"/>
      </w:pPr>
      <w:r>
        <w:rPr>
          <w:rFonts w:ascii="Calibri" w:cs="Calibri" w:eastAsia="Calibri" w:hAnsi="Calibri"/>
        </w:rPr>
        <w:t xml:space="preserve">Dynamic masking policies for sensitive PII data based on current user role</w:t>
      </w:r>
    </w:p>
    <w:p>
      <w:pPr>
        <w:pStyle w:val="ListParagraph"/>
        <w:numPr>
          <w:ilvl w:val="0"/>
          <w:numId w:val="2"/>
        </w:numPr>
        <w:spacing w:after="60" w:line="264"/>
      </w:pPr>
      <w:r>
        <w:rPr>
          <w:rFonts w:ascii="Calibri" w:cs="Calibri" w:eastAsia="Calibri" w:hAnsi="Calibri"/>
        </w:rPr>
        <w:t xml:space="preserve">Row-level security policies and object tagging for governance audits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Implement a compliance security framework where financial auditors, managers, and analysts see tailored data views.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06: Zero-Copy Cloning, Time Travel &amp; Secure Data Sharing</w:t>
      </w:r>
    </w:p>
    <w:p>
      <w:pPr>
        <w:spacing w:after="120" w:line="276"/>
      </w:pPr>
      <w:r>
        <w:rPr>
          <w:rFonts w:ascii="Calibri" w:cs="Calibri" w:eastAsia="Calibri" w:hAnsi="Calibri"/>
          <w:b/>
          <w:bCs/>
        </w:rPr>
        <w:t xml:space="preserve">Recover historical data, create instant staging clones, and share data across corporate accounts.</w:t>
      </w:r>
    </w:p>
    <w:p>
      <w:pPr>
        <w:spacing w:after="120" w:line="276"/>
      </w:pPr>
      <w:r>
        <w:rPr>
          <w:rFonts w:ascii="Calibri" w:cs="Calibri" w:eastAsia="Calibri" w:hAnsi="Calibri"/>
        </w:rPr>
        <w:t xml:space="preserve">Explore Snowflake's most revolutionary features. Restore deleted or overwritten records using Time Travel (up to 90 days), create instant testing clones of multi-terabyte databases with zero storage cost, and securely share live data across different organizations without copying data.</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Time Travel &amp; UNDROP, Zero-Copy Cloning, Direct Data Sharing, BI Tool Integration</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Querying historical states using AT and BEFORE clauses (Timestamp / Query ID)</w:t>
      </w:r>
    </w:p>
    <w:p>
      <w:pPr>
        <w:pStyle w:val="ListParagraph"/>
        <w:numPr>
          <w:ilvl w:val="0"/>
          <w:numId w:val="2"/>
        </w:numPr>
        <w:spacing w:after="60" w:line="264"/>
      </w:pPr>
      <w:r>
        <w:rPr>
          <w:rFonts w:ascii="Calibri" w:cs="Calibri" w:eastAsia="Calibri" w:hAnsi="Calibri"/>
        </w:rPr>
        <w:t xml:space="preserve">Restoring dropped tables, schemas, and databases using UNDROP</w:t>
      </w:r>
    </w:p>
    <w:p>
      <w:pPr>
        <w:pStyle w:val="ListParagraph"/>
        <w:numPr>
          <w:ilvl w:val="0"/>
          <w:numId w:val="2"/>
        </w:numPr>
        <w:spacing w:after="60" w:line="264"/>
      </w:pPr>
      <w:r>
        <w:rPr>
          <w:rFonts w:ascii="Calibri" w:cs="Calibri" w:eastAsia="Calibri" w:hAnsi="Calibri"/>
        </w:rPr>
        <w:t xml:space="preserve">Creating instant clones of tables, schemas, and databases without duplicate storage fees</w:t>
      </w:r>
    </w:p>
    <w:p>
      <w:pPr>
        <w:pStyle w:val="ListParagraph"/>
        <w:numPr>
          <w:ilvl w:val="0"/>
          <w:numId w:val="2"/>
        </w:numPr>
        <w:spacing w:after="60" w:line="264"/>
      </w:pPr>
      <w:r>
        <w:rPr>
          <w:rFonts w:ascii="Calibri" w:cs="Calibri" w:eastAsia="Calibri" w:hAnsi="Calibri"/>
        </w:rPr>
        <w:t xml:space="preserve">Setting up Secure Data Shares and connecting to BI tools (Power BI, Tableau) via JDBC/ODBC</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Restore an accidentally modified dataset using Time Travel and create an instant QA environment via Zero-Copy Cloning.</w:t>
            </w:r>
          </w:p>
        </w:tc>
      </w:tr>
    </w:tbl>
    <w:p>
      <w:pPr>
        <w:spacing w:after="60"/>
      </w:pPr>
    </w:p>
    <w:p>
      <w:pPr>
        <w:pStyle w:val="Heading1"/>
        <w:pageBreakBefore/>
        <w:spacing w:after="80" w:before="0"/>
      </w:pPr>
      <w:r>
        <w:rPr>
          <w:rFonts w:ascii="Calibri" w:cs="Calibri" w:eastAsia="Calibri" w:hAnsi="Calibri"/>
          <w:b/>
          <w:bCs/>
          <w:color w:val="4E1FBB"/>
          <w:sz w:val="40"/>
          <w:szCs w:val="40"/>
        </w:rPr>
        <w:t xml:space="preserve">AI &amp; Machine Learning</w:t>
      </w:r>
    </w:p>
    <w:p>
      <w:pPr>
        <w:spacing w:after="160"/>
      </w:pPr>
      <w:r>
        <w:rPr>
          <w:rFonts w:ascii="Calibri" w:cs="Calibri" w:eastAsia="Calibri" w:hAnsi="Calibri"/>
          <w:i/>
          <w:iCs/>
          <w:color w:val="A01046"/>
          <w:sz w:val="26"/>
          <w:szCs w:val="26"/>
        </w:rPr>
        <w:t xml:space="preserve">Teaching computers to learn from data</w:t>
      </w:r>
    </w:p>
    <w:p>
      <w:pPr>
        <w:pBdr>
          <w:bottom w:val="single" w:color="4E1FBB" w:sz="8" w:space="1"/>
        </w:pBdr>
        <w:spacing w:after="160"/>
      </w:pPr>
    </w:p>
    <w:p>
      <w:pPr>
        <w:spacing w:after="120" w:line="276"/>
      </w:pPr>
      <w:r>
        <w:rPr>
          <w:rFonts w:ascii="Calibri" w:cs="Calibri" w:eastAsia="Calibri" w:hAnsi="Calibri"/>
        </w:rPr>
        <w:t xml:space="preserve">Artificial Intelligence is about building software that can make decisions or predictions. Machine Learning does this by learning patterns from data, for example recommending products or spotting fraud.</w:t>
      </w:r>
    </w:p>
    <w:p>
      <w:pPr>
        <w:keepNext/>
        <w:spacing w:after="40" w:before="100"/>
      </w:pPr>
      <w:r>
        <w:rPr>
          <w:rFonts w:ascii="Calibri" w:cs="Calibri" w:eastAsia="Calibri" w:hAnsi="Calibri"/>
          <w:b/>
          <w:bCs/>
          <w:color w:val="A01046"/>
          <w:sz w:val="18"/>
          <w:szCs w:val="18"/>
        </w:rPr>
        <w:t xml:space="preserve">BEFORE YOU START</w:t>
      </w:r>
    </w:p>
    <w:p>
      <w:pPr>
        <w:spacing w:after="120" w:line="276"/>
      </w:pPr>
      <w:r>
        <w:rPr>
          <w:rFonts w:ascii="Calibri" w:cs="Calibri" w:eastAsia="Calibri" w:hAnsi="Calibri"/>
        </w:rPr>
        <w:t xml:space="preserve">Basic school level maths and some Python help. We start from the fundamentals.</w:t>
      </w:r>
    </w:p>
    <w:p>
      <w:pPr>
        <w:keepNext/>
        <w:spacing w:after="40" w:before="100"/>
      </w:pPr>
      <w:r>
        <w:rPr>
          <w:rFonts w:ascii="Calibri" w:cs="Calibri" w:eastAsia="Calibri" w:hAnsi="Calibri"/>
          <w:b/>
          <w:bCs/>
          <w:color w:val="A01046"/>
          <w:sz w:val="18"/>
          <w:szCs w:val="18"/>
        </w:rPr>
        <w:t xml:space="preserve">WHY LEARN IT</w:t>
      </w:r>
    </w:p>
    <w:p>
      <w:pPr>
        <w:pStyle w:val="ListParagraph"/>
        <w:numPr>
          <w:ilvl w:val="0"/>
          <w:numId w:val="2"/>
        </w:numPr>
        <w:spacing w:after="60" w:line="264"/>
      </w:pPr>
      <w:r>
        <w:rPr>
          <w:rFonts w:ascii="Calibri" w:cs="Calibri" w:eastAsia="Calibri" w:hAnsi="Calibri"/>
        </w:rPr>
        <w:t xml:space="preserve">AI is being added to almost every kind of product and business.</w:t>
      </w:r>
    </w:p>
    <w:p>
      <w:pPr>
        <w:pStyle w:val="ListParagraph"/>
        <w:numPr>
          <w:ilvl w:val="0"/>
          <w:numId w:val="2"/>
        </w:numPr>
        <w:spacing w:after="60" w:line="264"/>
      </w:pPr>
      <w:r>
        <w:rPr>
          <w:rFonts w:ascii="Calibri" w:cs="Calibri" w:eastAsia="Calibri" w:hAnsi="Calibri"/>
        </w:rPr>
        <w:t xml:space="preserve">You learn to work with data, which is useful in any technical role.</w:t>
      </w:r>
    </w:p>
    <w:p>
      <w:pPr>
        <w:pStyle w:val="ListParagraph"/>
        <w:numPr>
          <w:ilvl w:val="0"/>
          <w:numId w:val="2"/>
        </w:numPr>
        <w:spacing w:after="60" w:line="264"/>
      </w:pPr>
      <w:r>
        <w:rPr>
          <w:rFonts w:ascii="Calibri" w:cs="Calibri" w:eastAsia="Calibri" w:hAnsi="Calibri"/>
        </w:rPr>
        <w:t xml:space="preserve">It builds strong problem solving skills and gives you projects you can show.</w:t>
      </w:r>
    </w:p>
    <w:p>
      <w:pPr>
        <w:keepNext/>
        <w:spacing w:after="40" w:before="100"/>
      </w:pPr>
      <w:r>
        <w:rPr>
          <w:rFonts w:ascii="Calibri" w:cs="Calibri" w:eastAsia="Calibri" w:hAnsi="Calibri"/>
          <w:b/>
          <w:bCs/>
          <w:color w:val="A01046"/>
          <w:sz w:val="18"/>
          <w:szCs w:val="18"/>
        </w:rPr>
        <w:t xml:space="preserve">ROLES IT CAN LEAD TO</w:t>
      </w:r>
    </w:p>
    <w:p>
      <w:pPr>
        <w:pStyle w:val="ListParagraph"/>
        <w:numPr>
          <w:ilvl w:val="0"/>
          <w:numId w:val="2"/>
        </w:numPr>
        <w:spacing w:after="60" w:line="264"/>
      </w:pPr>
      <w:r>
        <w:rPr>
          <w:rFonts w:ascii="Calibri" w:cs="Calibri" w:eastAsia="Calibri" w:hAnsi="Calibri"/>
        </w:rPr>
        <w:t xml:space="preserve">Machine Learning Engineer</w:t>
      </w:r>
    </w:p>
    <w:p>
      <w:pPr>
        <w:pStyle w:val="ListParagraph"/>
        <w:numPr>
          <w:ilvl w:val="0"/>
          <w:numId w:val="2"/>
        </w:numPr>
        <w:spacing w:after="60" w:line="264"/>
      </w:pPr>
      <w:r>
        <w:rPr>
          <w:rFonts w:ascii="Calibri" w:cs="Calibri" w:eastAsia="Calibri" w:hAnsi="Calibri"/>
        </w:rPr>
        <w:t xml:space="preserve">Data Scientist</w:t>
      </w:r>
    </w:p>
    <w:p>
      <w:pPr>
        <w:pStyle w:val="ListParagraph"/>
        <w:numPr>
          <w:ilvl w:val="0"/>
          <w:numId w:val="2"/>
        </w:numPr>
        <w:spacing w:after="60" w:line="264"/>
      </w:pPr>
      <w:r>
        <w:rPr>
          <w:rFonts w:ascii="Calibri" w:cs="Calibri" w:eastAsia="Calibri" w:hAnsi="Calibri"/>
        </w:rPr>
        <w:t xml:space="preserve">AI Developer</w:t>
      </w:r>
    </w:p>
    <w:p>
      <w:pPr>
        <w:pStyle w:val="ListParagraph"/>
        <w:numPr>
          <w:ilvl w:val="0"/>
          <w:numId w:val="2"/>
        </w:numPr>
        <w:spacing w:after="60" w:line="264"/>
      </w:pPr>
      <w:r>
        <w:rPr>
          <w:rFonts w:ascii="Calibri" w:cs="Calibri" w:eastAsia="Calibri" w:hAnsi="Calibri"/>
        </w:rPr>
        <w:t xml:space="preserve">Data Analyst</w:t>
      </w:r>
    </w:p>
    <w:p>
      <w:pPr>
        <w:keepNext/>
        <w:spacing w:after="40" w:before="100"/>
      </w:pPr>
      <w:r>
        <w:rPr>
          <w:rFonts w:ascii="Calibri" w:cs="Calibri" w:eastAsia="Calibri" w:hAnsi="Calibri"/>
          <w:b/>
          <w:bCs/>
          <w:color w:val="A01046"/>
          <w:sz w:val="18"/>
          <w:szCs w:val="18"/>
        </w:rPr>
        <w:t xml:space="preserve">YOUR LEARNING PATH</w:t>
      </w:r>
    </w:p>
    <w:p>
      <w:pPr>
        <w:pStyle w:val="ListParagraph"/>
        <w:numPr>
          <w:ilvl w:val="0"/>
          <w:numId w:val="5"/>
        </w:numPr>
        <w:spacing w:after="60" w:line="264"/>
      </w:pPr>
      <w:r>
        <w:rPr>
          <w:rFonts w:ascii="Calibri" w:cs="Calibri" w:eastAsia="Calibri" w:hAnsi="Calibri"/>
        </w:rPr>
        <w:t xml:space="preserve">Learn Python basics</w:t>
      </w:r>
    </w:p>
    <w:p>
      <w:pPr>
        <w:pStyle w:val="ListParagraph"/>
        <w:numPr>
          <w:ilvl w:val="0"/>
          <w:numId w:val="5"/>
        </w:numPr>
        <w:spacing w:after="60" w:line="264"/>
      </w:pPr>
      <w:r>
        <w:rPr>
          <w:rFonts w:ascii="Calibri" w:cs="Calibri" w:eastAsia="Calibri" w:hAnsi="Calibri"/>
        </w:rPr>
        <w:t xml:space="preserve">Work with data using pandas</w:t>
      </w:r>
    </w:p>
    <w:p>
      <w:pPr>
        <w:pStyle w:val="ListParagraph"/>
        <w:numPr>
          <w:ilvl w:val="0"/>
          <w:numId w:val="5"/>
        </w:numPr>
        <w:spacing w:after="60" w:line="264"/>
      </w:pPr>
      <w:r>
        <w:rPr>
          <w:rFonts w:ascii="Calibri" w:cs="Calibri" w:eastAsia="Calibri" w:hAnsi="Calibri"/>
        </w:rPr>
        <w:t xml:space="preserve">Train your first ML models</w:t>
      </w:r>
    </w:p>
    <w:p>
      <w:pPr>
        <w:pStyle w:val="ListParagraph"/>
        <w:numPr>
          <w:ilvl w:val="0"/>
          <w:numId w:val="5"/>
        </w:numPr>
        <w:spacing w:after="60" w:line="264"/>
      </w:pPr>
      <w:r>
        <w:rPr>
          <w:rFonts w:ascii="Calibri" w:cs="Calibri" w:eastAsia="Calibri" w:hAnsi="Calibri"/>
        </w:rPr>
        <w:t xml:space="preserve">Explore deep learning and AI tools</w:t>
      </w:r>
    </w:p>
    <w:p>
      <w:pPr>
        <w:pStyle w:val="ListParagraph"/>
        <w:numPr>
          <w:ilvl w:val="0"/>
          <w:numId w:val="5"/>
        </w:numPr>
        <w:spacing w:after="60" w:line="264"/>
      </w:pPr>
      <w:r>
        <w:rPr>
          <w:rFonts w:ascii="Calibri" w:cs="Calibri" w:eastAsia="Calibri" w:hAnsi="Calibri"/>
        </w:rPr>
        <w:t xml:space="preserve">Build and present a small AI project</w:t>
      </w:r>
    </w:p>
    <w:p>
      <w:pPr>
        <w:pStyle w:val="Heading2"/>
        <w:keepNext/>
        <w:spacing w:after="80" w:before="280"/>
      </w:pPr>
      <w:r>
        <w:rPr>
          <w:rFonts w:ascii="Calibri" w:cs="Calibri" w:eastAsia="Calibri" w:hAnsi="Calibri"/>
          <w:b/>
          <w:bCs/>
          <w:color w:val="1F085B"/>
          <w:sz w:val="28"/>
          <w:szCs w:val="28"/>
        </w:rPr>
        <w:t xml:space="preserve">Curriculum: 6 modules</w:t>
      </w:r>
    </w:p>
    <w:p>
      <w:pPr>
        <w:spacing w:after="40"/>
      </w:pPr>
      <w:r>
        <w:rPr>
          <w:rFonts w:ascii="Calibri" w:cs="Calibri" w:eastAsia="Calibri" w:hAnsi="Calibri"/>
          <w:b/>
          <w:bCs/>
          <w:color w:val="555555"/>
          <w:sz w:val="20"/>
          <w:szCs w:val="20"/>
        </w:rPr>
        <w:t xml:space="preserve">Topics at a glance</w:t>
      </w:r>
    </w:p>
    <w:p>
      <w:pPr>
        <w:pStyle w:val="ListParagraph"/>
        <w:numPr>
          <w:ilvl w:val="0"/>
          <w:numId w:val="2"/>
        </w:numPr>
        <w:spacing w:after="60" w:line="264"/>
      </w:pPr>
      <w:r>
        <w:rPr>
          <w:rFonts w:ascii="Calibri" w:cs="Calibri" w:eastAsia="Calibri" w:hAnsi="Calibri"/>
        </w:rPr>
        <w:t xml:space="preserve">Python programming for data</w:t>
      </w:r>
    </w:p>
    <w:p>
      <w:pPr>
        <w:pStyle w:val="ListParagraph"/>
        <w:numPr>
          <w:ilvl w:val="0"/>
          <w:numId w:val="2"/>
        </w:numPr>
        <w:spacing w:after="60" w:line="264"/>
      </w:pPr>
      <w:r>
        <w:rPr>
          <w:rFonts w:ascii="Calibri" w:cs="Calibri" w:eastAsia="Calibri" w:hAnsi="Calibri"/>
        </w:rPr>
        <w:t xml:space="preserve">Working with data using NumPy and pandas</w:t>
      </w:r>
    </w:p>
    <w:p>
      <w:pPr>
        <w:pStyle w:val="ListParagraph"/>
        <w:numPr>
          <w:ilvl w:val="0"/>
          <w:numId w:val="2"/>
        </w:numPr>
        <w:spacing w:after="60" w:line="264"/>
      </w:pPr>
      <w:r>
        <w:rPr>
          <w:rFonts w:ascii="Calibri" w:cs="Calibri" w:eastAsia="Calibri" w:hAnsi="Calibri"/>
        </w:rPr>
        <w:t xml:space="preserve">Core ML ideas: training, testing, overfitting</w:t>
      </w:r>
    </w:p>
    <w:p>
      <w:pPr>
        <w:pStyle w:val="ListParagraph"/>
        <w:numPr>
          <w:ilvl w:val="0"/>
          <w:numId w:val="2"/>
        </w:numPr>
        <w:spacing w:after="60" w:line="264"/>
      </w:pPr>
      <w:r>
        <w:rPr>
          <w:rFonts w:ascii="Calibri" w:cs="Calibri" w:eastAsia="Calibri" w:hAnsi="Calibri"/>
        </w:rPr>
        <w:t xml:space="preserve">Common models: regression, classification, clustering</w:t>
      </w:r>
    </w:p>
    <w:p>
      <w:pPr>
        <w:pStyle w:val="ListParagraph"/>
        <w:numPr>
          <w:ilvl w:val="0"/>
          <w:numId w:val="2"/>
        </w:numPr>
        <w:spacing w:after="60" w:line="264"/>
      </w:pPr>
      <w:r>
        <w:rPr>
          <w:rFonts w:ascii="Calibri" w:cs="Calibri" w:eastAsia="Calibri" w:hAnsi="Calibri"/>
        </w:rPr>
        <w:t xml:space="preserve">Introduction to deep learning and neural networks</w:t>
      </w:r>
    </w:p>
    <w:p>
      <w:pPr>
        <w:pStyle w:val="ListParagraph"/>
        <w:numPr>
          <w:ilvl w:val="0"/>
          <w:numId w:val="2"/>
        </w:numPr>
        <w:spacing w:after="60" w:line="264"/>
      </w:pPr>
      <w:r>
        <w:rPr>
          <w:rFonts w:ascii="Calibri" w:cs="Calibri" w:eastAsia="Calibri" w:hAnsi="Calibri"/>
        </w:rPr>
        <w:t xml:space="preserve">Using AI tools and language models responsibly</w:t>
      </w:r>
    </w:p>
    <w:p>
      <w:pPr>
        <w:pStyle w:val="Heading3"/>
        <w:keepNext/>
        <w:spacing w:after="60" w:before="240"/>
      </w:pPr>
      <w:r>
        <w:rPr>
          <w:rFonts w:ascii="Calibri" w:cs="Calibri" w:eastAsia="Calibri" w:hAnsi="Calibri"/>
          <w:b/>
          <w:bCs/>
          <w:color w:val="4E1FBB"/>
          <w:sz w:val="24"/>
          <w:szCs w:val="24"/>
        </w:rPr>
        <w:t xml:space="preserve">Module 01: Python for Data Science &amp; Numerical Computing</w:t>
      </w:r>
    </w:p>
    <w:p>
      <w:pPr>
        <w:spacing w:after="120" w:line="276"/>
      </w:pPr>
      <w:r>
        <w:rPr>
          <w:rFonts w:ascii="Calibri" w:cs="Calibri" w:eastAsia="Calibri" w:hAnsi="Calibri"/>
          <w:b/>
          <w:bCs/>
        </w:rPr>
        <w:t xml:space="preserve">Build a rock-solid programming foundation using Python, NumPy arrays, and Pandas DataFrames.</w:t>
      </w:r>
    </w:p>
    <w:p>
      <w:pPr>
        <w:spacing w:after="120" w:line="276"/>
      </w:pPr>
      <w:r>
        <w:rPr>
          <w:rFonts w:ascii="Calibri" w:cs="Calibri" w:eastAsia="Calibri" w:hAnsi="Calibri"/>
        </w:rPr>
        <w:t xml:space="preserve">Python is the universal language of AI. Learn clean programming practices, vector calculations with NumPy, and master Pandas for loading, filtering, grouping, and transforming multi-hundred-thousand-row datasets into clean analytics-ready structures.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Python Data Structures, NumPy Vectorization, Pandas DataFrames, Data Wrangling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Core Python: functions, list comprehensions, lambda expressions, and error handling</w:t>
      </w:r>
    </w:p>
    <w:p>
      <w:pPr>
        <w:pStyle w:val="ListParagraph"/>
        <w:numPr>
          <w:ilvl w:val="0"/>
          <w:numId w:val="2"/>
        </w:numPr>
        <w:spacing w:after="60" w:line="264"/>
      </w:pPr>
      <w:r>
        <w:rPr>
          <w:rFonts w:ascii="Calibri" w:cs="Calibri" w:eastAsia="Calibri" w:hAnsi="Calibri"/>
        </w:rPr>
        <w:t xml:space="preserve">NumPy multidimensional arrays, indexing, slicing, vectorization, and broadcasting</w:t>
      </w:r>
    </w:p>
    <w:p>
      <w:pPr>
        <w:pStyle w:val="ListParagraph"/>
        <w:numPr>
          <w:ilvl w:val="0"/>
          <w:numId w:val="2"/>
        </w:numPr>
        <w:spacing w:after="60" w:line="264"/>
      </w:pPr>
      <w:r>
        <w:rPr>
          <w:rFonts w:ascii="Calibri" w:cs="Calibri" w:eastAsia="Calibri" w:hAnsi="Calibri"/>
        </w:rPr>
        <w:t xml:space="preserve">Pandas data cleaning: handling missing values, deduplication, and data type casting</w:t>
      </w:r>
    </w:p>
    <w:p>
      <w:pPr>
        <w:pStyle w:val="ListParagraph"/>
        <w:numPr>
          <w:ilvl w:val="0"/>
          <w:numId w:val="2"/>
        </w:numPr>
        <w:spacing w:after="60" w:line="264"/>
      </w:pPr>
      <w:r>
        <w:rPr>
          <w:rFonts w:ascii="Calibri" w:cs="Calibri" w:eastAsia="Calibri" w:hAnsi="Calibri"/>
        </w:rPr>
        <w:t xml:space="preserve">Merging, joining, concatenating, and pivot-table aggregations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Clean, transform, and aggregate a messy real-world 500,000-row business dataset into clean analytical tables.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02: Exploratory Data Analysis (EDA) &amp; Feature Engineering</w:t>
      </w:r>
    </w:p>
    <w:p>
      <w:pPr>
        <w:spacing w:after="120" w:line="276"/>
      </w:pPr>
      <w:r>
        <w:rPr>
          <w:rFonts w:ascii="Calibri" w:cs="Calibri" w:eastAsia="Calibri" w:hAnsi="Calibri"/>
          <w:b/>
          <w:bCs/>
        </w:rPr>
        <w:t xml:space="preserve">Extract meaningful signals from data using statistical analysis and data visualization.</w:t>
      </w:r>
    </w:p>
    <w:p>
      <w:pPr>
        <w:spacing w:after="120" w:line="276"/>
      </w:pPr>
      <w:r>
        <w:rPr>
          <w:rFonts w:ascii="Calibri" w:cs="Calibri" w:eastAsia="Calibri" w:hAnsi="Calibri"/>
        </w:rPr>
        <w:t xml:space="preserve">Before feeding data to models, you must understand its distribution and relationships. Master statistical tests, hypothesis testing, outlier detection, and create publication-quality charts using Matplotlib and Seaborn to communicate insights clearly.</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Exploratory Analysis, Seaborn &amp; Matplotlib, Outlier Detection, Feature Scaling &amp; Encoding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Distribution analysis, box plots, correlation heatmaps, and pair plots</w:t>
      </w:r>
    </w:p>
    <w:p>
      <w:pPr>
        <w:pStyle w:val="ListParagraph"/>
        <w:numPr>
          <w:ilvl w:val="0"/>
          <w:numId w:val="2"/>
        </w:numPr>
        <w:spacing w:after="60" w:line="264"/>
      </w:pPr>
      <w:r>
        <w:rPr>
          <w:rFonts w:ascii="Calibri" w:cs="Calibri" w:eastAsia="Calibri" w:hAnsi="Calibri"/>
        </w:rPr>
        <w:t xml:space="preserve">Statistical hypothesis testing, variance, and feature correlation analysis</w:t>
      </w:r>
    </w:p>
    <w:p>
      <w:pPr>
        <w:pStyle w:val="ListParagraph"/>
        <w:numPr>
          <w:ilvl w:val="0"/>
          <w:numId w:val="2"/>
        </w:numPr>
        <w:spacing w:after="60" w:line="264"/>
      </w:pPr>
      <w:r>
        <w:rPr>
          <w:rFonts w:ascii="Calibri" w:cs="Calibri" w:eastAsia="Calibri" w:hAnsi="Calibri"/>
        </w:rPr>
        <w:t xml:space="preserve">Handling outliers using Interquartile Range (IQR) and Z-score methods</w:t>
      </w:r>
    </w:p>
    <w:p>
      <w:pPr>
        <w:pStyle w:val="ListParagraph"/>
        <w:numPr>
          <w:ilvl w:val="0"/>
          <w:numId w:val="2"/>
        </w:numPr>
        <w:spacing w:after="60" w:line="264"/>
      </w:pPr>
      <w:r>
        <w:rPr>
          <w:rFonts w:ascii="Calibri" w:cs="Calibri" w:eastAsia="Calibri" w:hAnsi="Calibri"/>
        </w:rPr>
        <w:t xml:space="preserve">Categorical encoding (One-Hot, Target) and numerical scaling (MinMax, Standard)</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an interactive visual analytics dashboard discovering churn risk factors in telecom customer data.</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03: Supervised Learning: Regression &amp; Classification Models</w:t>
      </w:r>
    </w:p>
    <w:p>
      <w:pPr>
        <w:spacing w:after="120" w:line="276"/>
      </w:pPr>
      <w:r>
        <w:rPr>
          <w:rFonts w:ascii="Calibri" w:cs="Calibri" w:eastAsia="Calibri" w:hAnsi="Calibri"/>
          <w:b/>
          <w:bCs/>
        </w:rPr>
        <w:t xml:space="preserve">Train predictive algorithms from Linear Regression to Random Forests and XGBoost.</w:t>
      </w:r>
    </w:p>
    <w:p>
      <w:pPr>
        <w:spacing w:after="120" w:line="276"/>
      </w:pPr>
      <w:r>
        <w:rPr>
          <w:rFonts w:ascii="Calibri" w:cs="Calibri" w:eastAsia="Calibri" w:hAnsi="Calibri"/>
        </w:rPr>
        <w:t xml:space="preserve">Learn how algorithms learn from historical data. Master Scikit-Learn to build Linear &amp; Logistic Regression models, Decision Trees, and powerful Ensemble algorithms (Random Forests, Gradient Boosting, XGBoost), evaluating them using precision, recall, and ROC-AUC curves.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Scikit-Learn, Regression &amp; Classification, Random Forest &amp; XGBoost, Model Evaluation &amp; ROC-AUC</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Train/test splitting, stratified K-fold cross-validation, and bias-variance tradeoff</w:t>
      </w:r>
    </w:p>
    <w:p>
      <w:pPr>
        <w:pStyle w:val="ListParagraph"/>
        <w:numPr>
          <w:ilvl w:val="0"/>
          <w:numId w:val="2"/>
        </w:numPr>
        <w:spacing w:after="60" w:line="264"/>
      </w:pPr>
      <w:r>
        <w:rPr>
          <w:rFonts w:ascii="Calibri" w:cs="Calibri" w:eastAsia="Calibri" w:hAnsi="Calibri"/>
        </w:rPr>
        <w:t xml:space="preserve">Classification metrics: Confusion Matrix, Precision, Recall, F1-Score, and ROC-AUC</w:t>
      </w:r>
    </w:p>
    <w:p>
      <w:pPr>
        <w:pStyle w:val="ListParagraph"/>
        <w:numPr>
          <w:ilvl w:val="0"/>
          <w:numId w:val="2"/>
        </w:numPr>
        <w:spacing w:after="60" w:line="264"/>
      </w:pPr>
      <w:r>
        <w:rPr>
          <w:rFonts w:ascii="Calibri" w:cs="Calibri" w:eastAsia="Calibri" w:hAnsi="Calibri"/>
        </w:rPr>
        <w:t xml:space="preserve">Regression metrics: Mean Absolute Error (MAE), RMSE, and R-squared</w:t>
      </w:r>
    </w:p>
    <w:p>
      <w:pPr>
        <w:pStyle w:val="ListParagraph"/>
        <w:numPr>
          <w:ilvl w:val="0"/>
          <w:numId w:val="2"/>
        </w:numPr>
        <w:spacing w:after="60" w:line="264"/>
      </w:pPr>
      <w:r>
        <w:rPr>
          <w:rFonts w:ascii="Calibri" w:cs="Calibri" w:eastAsia="Calibri" w:hAnsi="Calibri"/>
        </w:rPr>
        <w:t xml:space="preserve">Hyperparameter tuning using GridSearchCV and Optuna for optimal accuracy</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Train a high-accuracy customer loan default prediction model with feature importance rankings.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04: Unsupervised Learning &amp; Customer Segmentation</w:t>
      </w:r>
    </w:p>
    <w:p>
      <w:pPr>
        <w:spacing w:after="120" w:line="276"/>
      </w:pPr>
      <w:r>
        <w:rPr>
          <w:rFonts w:ascii="Calibri" w:cs="Calibri" w:eastAsia="Calibri" w:hAnsi="Calibri"/>
          <w:b/>
          <w:bCs/>
        </w:rPr>
        <w:t xml:space="preserve">Discover hidden patterns in unlabeled data using clustering and dimensionality reduction.</w:t>
      </w:r>
    </w:p>
    <w:p>
      <w:pPr>
        <w:spacing w:after="120" w:line="276"/>
      </w:pPr>
      <w:r>
        <w:rPr>
          <w:rFonts w:ascii="Calibri" w:cs="Calibri" w:eastAsia="Calibri" w:hAnsi="Calibri"/>
        </w:rPr>
        <w:t xml:space="preserve">How do companies segment customers or recommend products without labeled answers? Learn K-Means clustering, hierarchical clustering, and Principal Component Analysis (PCA) to compress high-dimensional datasets while retaining critical variance.</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K-Means Clustering, PCA Dimensionality Reduction, Elbow Method &amp; Silhouette, Customer Segmentation</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K-Means clustering: centroid convergence, inertia, and the Elbow method</w:t>
      </w:r>
    </w:p>
    <w:p>
      <w:pPr>
        <w:pStyle w:val="ListParagraph"/>
        <w:numPr>
          <w:ilvl w:val="0"/>
          <w:numId w:val="2"/>
        </w:numPr>
        <w:spacing w:after="60" w:line="264"/>
      </w:pPr>
      <w:r>
        <w:rPr>
          <w:rFonts w:ascii="Calibri" w:cs="Calibri" w:eastAsia="Calibri" w:hAnsi="Calibri"/>
        </w:rPr>
        <w:t xml:space="preserve">Silhouette scoring to determine optimal cluster counts</w:t>
      </w:r>
    </w:p>
    <w:p>
      <w:pPr>
        <w:pStyle w:val="ListParagraph"/>
        <w:numPr>
          <w:ilvl w:val="0"/>
          <w:numId w:val="2"/>
        </w:numPr>
        <w:spacing w:after="60" w:line="264"/>
      </w:pPr>
      <w:r>
        <w:rPr>
          <w:rFonts w:ascii="Calibri" w:cs="Calibri" w:eastAsia="Calibri" w:hAnsi="Calibri"/>
        </w:rPr>
        <w:t xml:space="preserve">Principal Component Analysis (PCA) for high-dimensional feature compression</w:t>
      </w:r>
    </w:p>
    <w:p>
      <w:pPr>
        <w:pStyle w:val="ListParagraph"/>
        <w:numPr>
          <w:ilvl w:val="0"/>
          <w:numId w:val="2"/>
        </w:numPr>
        <w:spacing w:after="60" w:line="264"/>
      </w:pPr>
      <w:r>
        <w:rPr>
          <w:rFonts w:ascii="Calibri" w:cs="Calibri" w:eastAsia="Calibri" w:hAnsi="Calibri"/>
        </w:rPr>
        <w:t xml:space="preserve">Building content-based similarity and recommendation systems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Segment 100,000 retail shoppers into distinct behavioral clusters for targeted marketing campaigns.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05: Deep Learning Foundations &amp; Neural Networks</w:t>
      </w:r>
    </w:p>
    <w:p>
      <w:pPr>
        <w:spacing w:after="120" w:line="276"/>
      </w:pPr>
      <w:r>
        <w:rPr>
          <w:rFonts w:ascii="Calibri" w:cs="Calibri" w:eastAsia="Calibri" w:hAnsi="Calibri"/>
          <w:b/>
          <w:bCs/>
        </w:rPr>
        <w:t xml:space="preserve">Understand artificial neural networks, backpropagation, and deep learning architectures.</w:t>
      </w:r>
    </w:p>
    <w:p>
      <w:pPr>
        <w:spacing w:after="120" w:line="276"/>
      </w:pPr>
      <w:r>
        <w:rPr>
          <w:rFonts w:ascii="Calibri" w:cs="Calibri" w:eastAsia="Calibri" w:hAnsi="Calibri"/>
        </w:rPr>
        <w:t xml:space="preserve">Step into deep learning with PyTorch and TensorFlow. Learn how artificial neural networks pass signals through layers, calculate loss, and update weights via backpropagation. Build Convolutional Neural Networks (CNNs) for image classification tasks.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PyTorch / TensorFlow, Neural Network Architecture, Convolutional Networks (CNN), Transfer Learning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Perceptrons, multi-layer networks, forward propagation, and backpropagation</w:t>
      </w:r>
    </w:p>
    <w:p>
      <w:pPr>
        <w:pStyle w:val="ListParagraph"/>
        <w:numPr>
          <w:ilvl w:val="0"/>
          <w:numId w:val="2"/>
        </w:numPr>
        <w:spacing w:after="60" w:line="264"/>
      </w:pPr>
      <w:r>
        <w:rPr>
          <w:rFonts w:ascii="Calibri" w:cs="Calibri" w:eastAsia="Calibri" w:hAnsi="Calibri"/>
        </w:rPr>
        <w:t xml:space="preserve">Activation functions (ReLU, Sigmoid, Softmax) and loss functions (Cross-Entropy, MSE)</w:t>
      </w:r>
    </w:p>
    <w:p>
      <w:pPr>
        <w:pStyle w:val="ListParagraph"/>
        <w:numPr>
          <w:ilvl w:val="0"/>
          <w:numId w:val="2"/>
        </w:numPr>
        <w:spacing w:after="60" w:line="264"/>
      </w:pPr>
      <w:r>
        <w:rPr>
          <w:rFonts w:ascii="Calibri" w:cs="Calibri" w:eastAsia="Calibri" w:hAnsi="Calibri"/>
        </w:rPr>
        <w:t xml:space="preserve">Convolution, pooling, and feature map extraction in CNNs</w:t>
      </w:r>
    </w:p>
    <w:p>
      <w:pPr>
        <w:pStyle w:val="ListParagraph"/>
        <w:numPr>
          <w:ilvl w:val="0"/>
          <w:numId w:val="2"/>
        </w:numPr>
        <w:spacing w:after="60" w:line="264"/>
      </w:pPr>
      <w:r>
        <w:rPr>
          <w:rFonts w:ascii="Calibri" w:cs="Calibri" w:eastAsia="Calibri" w:hAnsi="Calibri"/>
        </w:rPr>
        <w:t xml:space="preserve">Leveraging pre-trained models (ResNet, MobileNet) via Transfer Learning</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Train a deep neural network on GPU to classify medical image scans with 95%+ accuracy.</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06: Generative AI, LLMs, RAG Pipelines &amp; Model Deployment</w:t>
      </w:r>
    </w:p>
    <w:p>
      <w:pPr>
        <w:spacing w:after="120" w:line="276"/>
      </w:pPr>
      <w:r>
        <w:rPr>
          <w:rFonts w:ascii="Calibri" w:cs="Calibri" w:eastAsia="Calibri" w:hAnsi="Calibri"/>
          <w:b/>
          <w:bCs/>
        </w:rPr>
        <w:t xml:space="preserve">Build Retrieval-Augmented Generation (RAG) applications and deploy AI models as production APIs.</w:t>
      </w:r>
    </w:p>
    <w:p>
      <w:pPr>
        <w:spacing w:after="120" w:line="276"/>
      </w:pPr>
      <w:r>
        <w:rPr>
          <w:rFonts w:ascii="Calibri" w:cs="Calibri" w:eastAsia="Calibri" w:hAnsi="Calibri"/>
        </w:rPr>
        <w:t xml:space="preserve">The modern frontier of industry AI. Understand Large Language Models, prompt engineering, vector embeddings, and build RAG pipelines using vector databases (Pinecone, ChromaDB). Finally, package and deploy models into production using FastAPI and Docker.</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LLM Prompt Engineering, RAG Systems (Vector DBs), FastAPI Model Serving, Docker Containerization</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LLM architecture fundamentals, embeddings, and semantic vector search</w:t>
      </w:r>
    </w:p>
    <w:p>
      <w:pPr>
        <w:pStyle w:val="ListParagraph"/>
        <w:numPr>
          <w:ilvl w:val="0"/>
          <w:numId w:val="2"/>
        </w:numPr>
        <w:spacing w:after="60" w:line="264"/>
      </w:pPr>
      <w:r>
        <w:rPr>
          <w:rFonts w:ascii="Calibri" w:cs="Calibri" w:eastAsia="Calibri" w:hAnsi="Calibri"/>
        </w:rPr>
        <w:t xml:space="preserve">Retrieval-Augmented Generation (RAG) pipelines using LangChain / LlamaIndex</w:t>
      </w:r>
    </w:p>
    <w:p>
      <w:pPr>
        <w:pStyle w:val="ListParagraph"/>
        <w:numPr>
          <w:ilvl w:val="0"/>
          <w:numId w:val="2"/>
        </w:numPr>
        <w:spacing w:after="60" w:line="264"/>
      </w:pPr>
      <w:r>
        <w:rPr>
          <w:rFonts w:ascii="Calibri" w:cs="Calibri" w:eastAsia="Calibri" w:hAnsi="Calibri"/>
        </w:rPr>
        <w:t xml:space="preserve">Vector similarity search using ChromaDB and Pinecone</w:t>
      </w:r>
    </w:p>
    <w:p>
      <w:pPr>
        <w:pStyle w:val="ListParagraph"/>
        <w:numPr>
          <w:ilvl w:val="0"/>
          <w:numId w:val="2"/>
        </w:numPr>
        <w:spacing w:after="60" w:line="264"/>
      </w:pPr>
      <w:r>
        <w:rPr>
          <w:rFonts w:ascii="Calibri" w:cs="Calibri" w:eastAsia="Calibri" w:hAnsi="Calibri"/>
        </w:rPr>
        <w:t xml:space="preserve">Wrapping models in high-performance REST APIs with FastAPI and Docker basics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and deploy an intelligent AI Document Assistant that answers questions from private company PDFs.</w:t>
            </w:r>
          </w:p>
        </w:tc>
      </w:tr>
    </w:tbl>
    <w:p>
      <w:pPr>
        <w:spacing w:after="60"/>
      </w:pPr>
    </w:p>
    <w:p>
      <w:pPr>
        <w:pStyle w:val="Heading1"/>
        <w:pageBreakBefore/>
        <w:spacing w:after="80" w:before="0"/>
      </w:pPr>
      <w:r>
        <w:rPr>
          <w:rFonts w:ascii="Calibri" w:cs="Calibri" w:eastAsia="Calibri" w:hAnsi="Calibri"/>
          <w:b/>
          <w:bCs/>
          <w:color w:val="4E1FBB"/>
          <w:sz w:val="40"/>
          <w:szCs w:val="40"/>
        </w:rPr>
        <w:t xml:space="preserve">Informatica</w:t>
      </w:r>
    </w:p>
    <w:p>
      <w:pPr>
        <w:spacing w:after="160"/>
      </w:pPr>
      <w:r>
        <w:rPr>
          <w:rFonts w:ascii="Calibri" w:cs="Calibri" w:eastAsia="Calibri" w:hAnsi="Calibri"/>
          <w:i/>
          <w:iCs/>
          <w:color w:val="A01046"/>
          <w:sz w:val="26"/>
          <w:szCs w:val="26"/>
        </w:rPr>
        <w:t xml:space="preserve">Enterprise tools for moving and cleaning data</w:t>
      </w:r>
    </w:p>
    <w:p>
      <w:pPr>
        <w:pBdr>
          <w:bottom w:val="single" w:color="4E1FBB" w:sz="8" w:space="1"/>
        </w:pBdr>
        <w:spacing w:after="160"/>
      </w:pPr>
    </w:p>
    <w:p>
      <w:pPr>
        <w:spacing w:after="120" w:line="276"/>
      </w:pPr>
      <w:r>
        <w:rPr>
          <w:rFonts w:ascii="Calibri" w:cs="Calibri" w:eastAsia="Calibri" w:hAnsi="Calibri"/>
        </w:rPr>
        <w:t xml:space="preserve">Informatica helps companies collect data from many systems, clean it, and deliver it where it is needed. It is widely used in large organisations with many data sources.</w:t>
      </w:r>
    </w:p>
    <w:p>
      <w:pPr>
        <w:keepNext/>
        <w:spacing w:after="40" w:before="100"/>
      </w:pPr>
      <w:r>
        <w:rPr>
          <w:rFonts w:ascii="Calibri" w:cs="Calibri" w:eastAsia="Calibri" w:hAnsi="Calibri"/>
          <w:b/>
          <w:bCs/>
          <w:color w:val="A01046"/>
          <w:sz w:val="18"/>
          <w:szCs w:val="18"/>
        </w:rPr>
        <w:t xml:space="preserve">BEFORE YOU START</w:t>
      </w:r>
    </w:p>
    <w:p>
      <w:pPr>
        <w:spacing w:after="120" w:line="276"/>
      </w:pPr>
      <w:r>
        <w:rPr>
          <w:rFonts w:ascii="Calibri" w:cs="Calibri" w:eastAsia="Calibri" w:hAnsi="Calibri"/>
        </w:rPr>
        <w:t xml:space="preserve">Basic SQL and database knowledge are useful, and we cover the basics.</w:t>
      </w:r>
    </w:p>
    <w:p>
      <w:pPr>
        <w:keepNext/>
        <w:spacing w:after="40" w:before="100"/>
      </w:pPr>
      <w:r>
        <w:rPr>
          <w:rFonts w:ascii="Calibri" w:cs="Calibri" w:eastAsia="Calibri" w:hAnsi="Calibri"/>
          <w:b/>
          <w:bCs/>
          <w:color w:val="A01046"/>
          <w:sz w:val="18"/>
          <w:szCs w:val="18"/>
        </w:rPr>
        <w:t xml:space="preserve">WHY LEARN IT</w:t>
      </w:r>
    </w:p>
    <w:p>
      <w:pPr>
        <w:pStyle w:val="ListParagraph"/>
        <w:numPr>
          <w:ilvl w:val="0"/>
          <w:numId w:val="2"/>
        </w:numPr>
        <w:spacing w:after="60" w:line="264"/>
      </w:pPr>
      <w:r>
        <w:rPr>
          <w:rFonts w:ascii="Calibri" w:cs="Calibri" w:eastAsia="Calibri" w:hAnsi="Calibri"/>
        </w:rPr>
        <w:t xml:space="preserve">Large companies rely on it for data integration and data quality.</w:t>
      </w:r>
    </w:p>
    <w:p>
      <w:pPr>
        <w:pStyle w:val="ListParagraph"/>
        <w:numPr>
          <w:ilvl w:val="0"/>
          <w:numId w:val="2"/>
        </w:numPr>
        <w:spacing w:after="60" w:line="264"/>
      </w:pPr>
      <w:r>
        <w:rPr>
          <w:rFonts w:ascii="Calibri" w:cs="Calibri" w:eastAsia="Calibri" w:hAnsi="Calibri"/>
        </w:rPr>
        <w:t xml:space="preserve">It teaches the ETL ideas (extract, transform, load) used in every data tool.</w:t>
      </w:r>
    </w:p>
    <w:p>
      <w:pPr>
        <w:pStyle w:val="ListParagraph"/>
        <w:numPr>
          <w:ilvl w:val="0"/>
          <w:numId w:val="2"/>
        </w:numPr>
        <w:spacing w:after="60" w:line="264"/>
      </w:pPr>
      <w:r>
        <w:rPr>
          <w:rFonts w:ascii="Calibri" w:cs="Calibri" w:eastAsia="Calibri" w:hAnsi="Calibri"/>
        </w:rPr>
        <w:t xml:space="preserve">It pairs well with SQL, Snowflake and data engineering skills.</w:t>
      </w:r>
    </w:p>
    <w:p>
      <w:pPr>
        <w:keepNext/>
        <w:spacing w:after="40" w:before="100"/>
      </w:pPr>
      <w:r>
        <w:rPr>
          <w:rFonts w:ascii="Calibri" w:cs="Calibri" w:eastAsia="Calibri" w:hAnsi="Calibri"/>
          <w:b/>
          <w:bCs/>
          <w:color w:val="A01046"/>
          <w:sz w:val="18"/>
          <w:szCs w:val="18"/>
        </w:rPr>
        <w:t xml:space="preserve">ROLES IT CAN LEAD TO</w:t>
      </w:r>
    </w:p>
    <w:p>
      <w:pPr>
        <w:pStyle w:val="ListParagraph"/>
        <w:numPr>
          <w:ilvl w:val="0"/>
          <w:numId w:val="2"/>
        </w:numPr>
        <w:spacing w:after="60" w:line="264"/>
      </w:pPr>
      <w:r>
        <w:rPr>
          <w:rFonts w:ascii="Calibri" w:cs="Calibri" w:eastAsia="Calibri" w:hAnsi="Calibri"/>
        </w:rPr>
        <w:t xml:space="preserve">ETL Developer</w:t>
      </w:r>
    </w:p>
    <w:p>
      <w:pPr>
        <w:pStyle w:val="ListParagraph"/>
        <w:numPr>
          <w:ilvl w:val="0"/>
          <w:numId w:val="2"/>
        </w:numPr>
        <w:spacing w:after="60" w:line="264"/>
      </w:pPr>
      <w:r>
        <w:rPr>
          <w:rFonts w:ascii="Calibri" w:cs="Calibri" w:eastAsia="Calibri" w:hAnsi="Calibri"/>
        </w:rPr>
        <w:t xml:space="preserve">Data Integration Engineer</w:t>
      </w:r>
    </w:p>
    <w:p>
      <w:pPr>
        <w:pStyle w:val="ListParagraph"/>
        <w:numPr>
          <w:ilvl w:val="0"/>
          <w:numId w:val="2"/>
        </w:numPr>
        <w:spacing w:after="60" w:line="264"/>
      </w:pPr>
      <w:r>
        <w:rPr>
          <w:rFonts w:ascii="Calibri" w:cs="Calibri" w:eastAsia="Calibri" w:hAnsi="Calibri"/>
        </w:rPr>
        <w:t xml:space="preserve">Data Quality Analyst</w:t>
      </w:r>
    </w:p>
    <w:p>
      <w:pPr>
        <w:pStyle w:val="ListParagraph"/>
        <w:numPr>
          <w:ilvl w:val="0"/>
          <w:numId w:val="2"/>
        </w:numPr>
        <w:spacing w:after="60" w:line="264"/>
      </w:pPr>
      <w:r>
        <w:rPr>
          <w:rFonts w:ascii="Calibri" w:cs="Calibri" w:eastAsia="Calibri" w:hAnsi="Calibri"/>
        </w:rPr>
        <w:t xml:space="preserve">Data Engineer</w:t>
      </w:r>
    </w:p>
    <w:p>
      <w:pPr>
        <w:keepNext/>
        <w:spacing w:after="40" w:before="100"/>
      </w:pPr>
      <w:r>
        <w:rPr>
          <w:rFonts w:ascii="Calibri" w:cs="Calibri" w:eastAsia="Calibri" w:hAnsi="Calibri"/>
          <w:b/>
          <w:bCs/>
          <w:color w:val="A01046"/>
          <w:sz w:val="18"/>
          <w:szCs w:val="18"/>
        </w:rPr>
        <w:t xml:space="preserve">YOUR LEARNING PATH</w:t>
      </w:r>
    </w:p>
    <w:p>
      <w:pPr>
        <w:pStyle w:val="ListParagraph"/>
        <w:numPr>
          <w:ilvl w:val="0"/>
          <w:numId w:val="6"/>
        </w:numPr>
        <w:spacing w:after="60" w:line="264"/>
      </w:pPr>
      <w:r>
        <w:rPr>
          <w:rFonts w:ascii="Calibri" w:cs="Calibri" w:eastAsia="Calibri" w:hAnsi="Calibri"/>
        </w:rPr>
        <w:t xml:space="preserve">Learn SQL and database basics</w:t>
      </w:r>
    </w:p>
    <w:p>
      <w:pPr>
        <w:pStyle w:val="ListParagraph"/>
        <w:numPr>
          <w:ilvl w:val="0"/>
          <w:numId w:val="6"/>
        </w:numPr>
        <w:spacing w:after="60" w:line="264"/>
      </w:pPr>
      <w:r>
        <w:rPr>
          <w:rFonts w:ascii="Calibri" w:cs="Calibri" w:eastAsia="Calibri" w:hAnsi="Calibri"/>
        </w:rPr>
        <w:t xml:space="preserve">Understand ETL concepts</w:t>
      </w:r>
    </w:p>
    <w:p>
      <w:pPr>
        <w:pStyle w:val="ListParagraph"/>
        <w:numPr>
          <w:ilvl w:val="0"/>
          <w:numId w:val="6"/>
        </w:numPr>
        <w:spacing w:after="60" w:line="264"/>
      </w:pPr>
      <w:r>
        <w:rPr>
          <w:rFonts w:ascii="Calibri" w:cs="Calibri" w:eastAsia="Calibri" w:hAnsi="Calibri"/>
        </w:rPr>
        <w:t xml:space="preserve">Build mappings and workflows</w:t>
      </w:r>
    </w:p>
    <w:p>
      <w:pPr>
        <w:pStyle w:val="ListParagraph"/>
        <w:numPr>
          <w:ilvl w:val="0"/>
          <w:numId w:val="6"/>
        </w:numPr>
        <w:spacing w:after="60" w:line="264"/>
      </w:pPr>
      <w:r>
        <w:rPr>
          <w:rFonts w:ascii="Calibri" w:cs="Calibri" w:eastAsia="Calibri" w:hAnsi="Calibri"/>
        </w:rPr>
        <w:t xml:space="preserve">Add data quality checks</w:t>
      </w:r>
    </w:p>
    <w:p>
      <w:pPr>
        <w:pStyle w:val="ListParagraph"/>
        <w:numPr>
          <w:ilvl w:val="0"/>
          <w:numId w:val="6"/>
        </w:numPr>
        <w:spacing w:after="60" w:line="264"/>
      </w:pPr>
      <w:r>
        <w:rPr>
          <w:rFonts w:ascii="Calibri" w:cs="Calibri" w:eastAsia="Calibri" w:hAnsi="Calibri"/>
        </w:rPr>
        <w:t xml:space="preserve">Complete a source to target project</w:t>
      </w:r>
    </w:p>
    <w:p>
      <w:pPr>
        <w:pStyle w:val="Heading2"/>
        <w:keepNext/>
        <w:spacing w:after="80" w:before="280"/>
      </w:pPr>
      <w:r>
        <w:rPr>
          <w:rFonts w:ascii="Calibri" w:cs="Calibri" w:eastAsia="Calibri" w:hAnsi="Calibri"/>
          <w:b/>
          <w:bCs/>
          <w:color w:val="1F085B"/>
          <w:sz w:val="28"/>
          <w:szCs w:val="28"/>
        </w:rPr>
        <w:t xml:space="preserve">Curriculum: 6 modules</w:t>
      </w:r>
    </w:p>
    <w:p>
      <w:pPr>
        <w:spacing w:after="40"/>
      </w:pPr>
      <w:r>
        <w:rPr>
          <w:rFonts w:ascii="Calibri" w:cs="Calibri" w:eastAsia="Calibri" w:hAnsi="Calibri"/>
          <w:b/>
          <w:bCs/>
          <w:color w:val="555555"/>
          <w:sz w:val="20"/>
          <w:szCs w:val="20"/>
        </w:rPr>
        <w:t xml:space="preserve">Topics at a glance</w:t>
      </w:r>
    </w:p>
    <w:p>
      <w:pPr>
        <w:pStyle w:val="ListParagraph"/>
        <w:numPr>
          <w:ilvl w:val="0"/>
          <w:numId w:val="2"/>
        </w:numPr>
        <w:spacing w:after="60" w:line="264"/>
      </w:pPr>
      <w:r>
        <w:rPr>
          <w:rFonts w:ascii="Calibri" w:cs="Calibri" w:eastAsia="Calibri" w:hAnsi="Calibri"/>
        </w:rPr>
        <w:t xml:space="preserve">ETL concepts: extract, transform, load</w:t>
      </w:r>
    </w:p>
    <w:p>
      <w:pPr>
        <w:pStyle w:val="ListParagraph"/>
        <w:numPr>
          <w:ilvl w:val="0"/>
          <w:numId w:val="2"/>
        </w:numPr>
        <w:spacing w:after="60" w:line="264"/>
      </w:pPr>
      <w:r>
        <w:rPr>
          <w:rFonts w:ascii="Calibri" w:cs="Calibri" w:eastAsia="Calibri" w:hAnsi="Calibri"/>
        </w:rPr>
        <w:t xml:space="preserve">Building mappings and workflows</w:t>
      </w:r>
    </w:p>
    <w:p>
      <w:pPr>
        <w:pStyle w:val="ListParagraph"/>
        <w:numPr>
          <w:ilvl w:val="0"/>
          <w:numId w:val="2"/>
        </w:numPr>
        <w:spacing w:after="60" w:line="264"/>
      </w:pPr>
      <w:r>
        <w:rPr>
          <w:rFonts w:ascii="Calibri" w:cs="Calibri" w:eastAsia="Calibri" w:hAnsi="Calibri"/>
        </w:rPr>
        <w:t xml:space="preserve">Cleaning and validating data (data quality)</w:t>
      </w:r>
    </w:p>
    <w:p>
      <w:pPr>
        <w:pStyle w:val="ListParagraph"/>
        <w:numPr>
          <w:ilvl w:val="0"/>
          <w:numId w:val="2"/>
        </w:numPr>
        <w:spacing w:after="60" w:line="264"/>
      </w:pPr>
      <w:r>
        <w:rPr>
          <w:rFonts w:ascii="Calibri" w:cs="Calibri" w:eastAsia="Calibri" w:hAnsi="Calibri"/>
        </w:rPr>
        <w:t xml:space="preserve">Working with databases and files</w:t>
      </w:r>
    </w:p>
    <w:p>
      <w:pPr>
        <w:pStyle w:val="ListParagraph"/>
        <w:numPr>
          <w:ilvl w:val="0"/>
          <w:numId w:val="2"/>
        </w:numPr>
        <w:spacing w:after="60" w:line="264"/>
      </w:pPr>
      <w:r>
        <w:rPr>
          <w:rFonts w:ascii="Calibri" w:cs="Calibri" w:eastAsia="Calibri" w:hAnsi="Calibri"/>
        </w:rPr>
        <w:t xml:space="preserve">Scheduling and monitoring data jobs</w:t>
      </w:r>
    </w:p>
    <w:p>
      <w:pPr>
        <w:pStyle w:val="ListParagraph"/>
        <w:numPr>
          <w:ilvl w:val="0"/>
          <w:numId w:val="2"/>
        </w:numPr>
        <w:spacing w:after="60" w:line="264"/>
      </w:pPr>
      <w:r>
        <w:rPr>
          <w:rFonts w:ascii="Calibri" w:cs="Calibri" w:eastAsia="Calibri" w:hAnsi="Calibri"/>
        </w:rPr>
        <w:t xml:space="preserve">Cloud data integration basics</w:t>
      </w:r>
    </w:p>
    <w:p>
      <w:pPr>
        <w:pStyle w:val="Heading3"/>
        <w:keepNext/>
        <w:spacing w:after="60" w:before="240"/>
      </w:pPr>
      <w:r>
        <w:rPr>
          <w:rFonts w:ascii="Calibri" w:cs="Calibri" w:eastAsia="Calibri" w:hAnsi="Calibri"/>
          <w:b/>
          <w:bCs/>
          <w:color w:val="4E1FBB"/>
          <w:sz w:val="24"/>
          <w:szCs w:val="24"/>
        </w:rPr>
        <w:t xml:space="preserve">Module 01: Enterprise ETL Architecture &amp; PowerCenter Client Tools</w:t>
      </w:r>
    </w:p>
    <w:p>
      <w:pPr>
        <w:spacing w:after="120" w:line="276"/>
      </w:pPr>
      <w:r>
        <w:rPr>
          <w:rFonts w:ascii="Calibri" w:cs="Calibri" w:eastAsia="Calibri" w:hAnsi="Calibri"/>
          <w:b/>
          <w:bCs/>
        </w:rPr>
        <w:t xml:space="preserve">Understand the backbone of enterprise ETL, repository architecture, and client tools.</w:t>
      </w:r>
    </w:p>
    <w:p>
      <w:pPr>
        <w:spacing w:after="120" w:line="276"/>
      </w:pPr>
      <w:r>
        <w:rPr>
          <w:rFonts w:ascii="Calibri" w:cs="Calibri" w:eastAsia="Calibri" w:hAnsi="Calibri"/>
        </w:rPr>
        <w:t xml:space="preserve">Fortune 500 banks, healthcare providers, and telecommunications giants rely on Informatica to integrate mission-critical data. Master the PowerCenter architecture and client tools: Designer, Workflow Manager, Workflow Monitor, and Repository Manager.</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ETL Architecture, PowerCenter Client Suite, Source &amp; Target Analyzers, ODBC/JDBC Connectivity</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PowerCenter Domain, Node, Integration Service, and Repository Service architecture</w:t>
      </w:r>
    </w:p>
    <w:p>
      <w:pPr>
        <w:pStyle w:val="ListParagraph"/>
        <w:numPr>
          <w:ilvl w:val="0"/>
          <w:numId w:val="2"/>
        </w:numPr>
        <w:spacing w:after="60" w:line="264"/>
      </w:pPr>
      <w:r>
        <w:rPr>
          <w:rFonts w:ascii="Calibri" w:cs="Calibri" w:eastAsia="Calibri" w:hAnsi="Calibri"/>
        </w:rPr>
        <w:t xml:space="preserve">Source Analyzer, Target Designer, and Warehouse Designer interfaces</w:t>
      </w:r>
    </w:p>
    <w:p>
      <w:pPr>
        <w:pStyle w:val="ListParagraph"/>
        <w:numPr>
          <w:ilvl w:val="0"/>
          <w:numId w:val="2"/>
        </w:numPr>
        <w:spacing w:after="60" w:line="264"/>
      </w:pPr>
      <w:r>
        <w:rPr>
          <w:rFonts w:ascii="Calibri" w:cs="Calibri" w:eastAsia="Calibri" w:hAnsi="Calibri"/>
        </w:rPr>
        <w:t xml:space="preserve">Connecting to Oracle, SQL Server, and flat file data sources</w:t>
      </w:r>
    </w:p>
    <w:p>
      <w:pPr>
        <w:pStyle w:val="ListParagraph"/>
        <w:numPr>
          <w:ilvl w:val="0"/>
          <w:numId w:val="2"/>
        </w:numPr>
        <w:spacing w:after="60" w:line="264"/>
      </w:pPr>
      <w:r>
        <w:rPr>
          <w:rFonts w:ascii="Calibri" w:cs="Calibri" w:eastAsia="Calibri" w:hAnsi="Calibri"/>
        </w:rPr>
        <w:t xml:space="preserve">Data types, metadata management, and repository folder permissions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Configure relational source definitions and build your first automated database extraction mapping.</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02: Core Transformations (Active vs. Passive Mechanics)</w:t>
      </w:r>
    </w:p>
    <w:p>
      <w:pPr>
        <w:spacing w:after="120" w:line="276"/>
      </w:pPr>
      <w:r>
        <w:rPr>
          <w:rFonts w:ascii="Calibri" w:cs="Calibri" w:eastAsia="Calibri" w:hAnsi="Calibri"/>
          <w:b/>
          <w:bCs/>
        </w:rPr>
        <w:t xml:space="preserve">Master Source Qualifier, Expression, Filter, and Router transformations.</w:t>
      </w:r>
    </w:p>
    <w:p>
      <w:pPr>
        <w:spacing w:after="120" w:line="276"/>
      </w:pPr>
      <w:r>
        <w:rPr>
          <w:rFonts w:ascii="Calibri" w:cs="Calibri" w:eastAsia="Calibri" w:hAnsi="Calibri"/>
        </w:rPr>
        <w:t xml:space="preserve">Transformations are the fundamental engines that convert raw extracts into business data. Understand the distinction between Active and Passive transformations, write complex string and date expressions, and route records conditionally to multiple targets.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Source Qualifier, Expression &amp; Filter, Router Transformation, Connected &amp; Unconnected Lookups</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Source Qualifier SQL overrides, source filters, and pre/post SQL commands</w:t>
      </w:r>
    </w:p>
    <w:p>
      <w:pPr>
        <w:pStyle w:val="ListParagraph"/>
        <w:numPr>
          <w:ilvl w:val="0"/>
          <w:numId w:val="2"/>
        </w:numPr>
        <w:spacing w:after="60" w:line="264"/>
      </w:pPr>
      <w:r>
        <w:rPr>
          <w:rFonts w:ascii="Calibri" w:cs="Calibri" w:eastAsia="Calibri" w:hAnsi="Calibri"/>
        </w:rPr>
        <w:t xml:space="preserve">Expression transformation formulas, string manipulation, date calculations</w:t>
      </w:r>
    </w:p>
    <w:p>
      <w:pPr>
        <w:pStyle w:val="ListParagraph"/>
        <w:numPr>
          <w:ilvl w:val="0"/>
          <w:numId w:val="2"/>
        </w:numPr>
        <w:spacing w:after="60" w:line="264"/>
      </w:pPr>
      <w:r>
        <w:rPr>
          <w:rFonts w:ascii="Calibri" w:cs="Calibri" w:eastAsia="Calibri" w:hAnsi="Calibri"/>
        </w:rPr>
        <w:t xml:space="preserve">Router transformation with multiple output groups and default routing</w:t>
      </w:r>
    </w:p>
    <w:p>
      <w:pPr>
        <w:pStyle w:val="ListParagraph"/>
        <w:numPr>
          <w:ilvl w:val="0"/>
          <w:numId w:val="2"/>
        </w:numPr>
        <w:spacing w:after="60" w:line="264"/>
      </w:pPr>
      <w:r>
        <w:rPr>
          <w:rFonts w:ascii="Calibri" w:cs="Calibri" w:eastAsia="Calibri" w:hAnsi="Calibri"/>
        </w:rPr>
        <w:t xml:space="preserve">Cached Connected and Unconnected Lookup transformations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 multi-branch customer data routing mapping that segregates active, inactive, and error records.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03: Advanced Transformations &amp; Aggregations</w:t>
      </w:r>
    </w:p>
    <w:p>
      <w:pPr>
        <w:spacing w:after="120" w:line="276"/>
      </w:pPr>
      <w:r>
        <w:rPr>
          <w:rFonts w:ascii="Calibri" w:cs="Calibri" w:eastAsia="Calibri" w:hAnsi="Calibri"/>
          <w:b/>
          <w:bCs/>
        </w:rPr>
        <w:t xml:space="preserve">Join disparate systems, aggregate metrics, and generate surrogate primary keys.</w:t>
      </w:r>
    </w:p>
    <w:p>
      <w:pPr>
        <w:spacing w:after="120" w:line="276"/>
      </w:pPr>
      <w:r>
        <w:rPr>
          <w:rFonts w:ascii="Calibri" w:cs="Calibri" w:eastAsia="Calibri" w:hAnsi="Calibri"/>
        </w:rPr>
        <w:t xml:space="preserve">Handle complex data warehousing needs. Learn how to perform heterogeneous joins between relational databases and flat files using Joiner, aggregate transactional totals, generate sequential surrogate keys, and manage row-level insert/update strategies.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Joiner Transformation, Aggregator Transformation, Sequence Generator, Update Strategy</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Joiner master/detail selection, join types (Normal, Master Outer, Detail Outer, Full Outer)</w:t>
      </w:r>
    </w:p>
    <w:p>
      <w:pPr>
        <w:pStyle w:val="ListParagraph"/>
        <w:numPr>
          <w:ilvl w:val="0"/>
          <w:numId w:val="2"/>
        </w:numPr>
        <w:spacing w:after="60" w:line="264"/>
      </w:pPr>
      <w:r>
        <w:rPr>
          <w:rFonts w:ascii="Calibri" w:cs="Calibri" w:eastAsia="Calibri" w:hAnsi="Calibri"/>
        </w:rPr>
        <w:t xml:space="preserve">Aggregator sorted input optimization and group by clauses</w:t>
      </w:r>
    </w:p>
    <w:p>
      <w:pPr>
        <w:pStyle w:val="ListParagraph"/>
        <w:numPr>
          <w:ilvl w:val="0"/>
          <w:numId w:val="2"/>
        </w:numPr>
        <w:spacing w:after="60" w:line="264"/>
      </w:pPr>
      <w:r>
        <w:rPr>
          <w:rFonts w:ascii="Calibri" w:cs="Calibri" w:eastAsia="Calibri" w:hAnsi="Calibri"/>
        </w:rPr>
        <w:t xml:space="preserve">Sequence Generator configuration for surrogate primary key creation</w:t>
      </w:r>
    </w:p>
    <w:p>
      <w:pPr>
        <w:pStyle w:val="ListParagraph"/>
        <w:numPr>
          <w:ilvl w:val="0"/>
          <w:numId w:val="2"/>
        </w:numPr>
        <w:spacing w:after="60" w:line="264"/>
      </w:pPr>
      <w:r>
        <w:rPr>
          <w:rFonts w:ascii="Calibri" w:cs="Calibri" w:eastAsia="Calibri" w:hAnsi="Calibri"/>
        </w:rPr>
        <w:t xml:space="preserve">Update Strategy (DD_INSERT, DD_UPDATE, DD_DELETE, DD_REJECT) implementation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an incremental sales aggregation pipeline calculating daily regional sales totals.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04: Slowly Changing Dimensions (SCD Type 1, 2, 3)</w:t>
      </w:r>
    </w:p>
    <w:p>
      <w:pPr>
        <w:spacing w:after="120" w:line="276"/>
      </w:pPr>
      <w:r>
        <w:rPr>
          <w:rFonts w:ascii="Calibri" w:cs="Calibri" w:eastAsia="Calibri" w:hAnsi="Calibri"/>
          <w:b/>
          <w:bCs/>
        </w:rPr>
        <w:t xml:space="preserve">Implement industry-standard dimensional history tracking in enterprise data warehouses.</w:t>
      </w:r>
    </w:p>
    <w:p>
      <w:pPr>
        <w:spacing w:after="120" w:line="276"/>
      </w:pPr>
      <w:r>
        <w:rPr>
          <w:rFonts w:ascii="Calibri" w:cs="Calibri" w:eastAsia="Calibri" w:hAnsi="Calibri"/>
        </w:rPr>
        <w:t xml:space="preserve">Learn how enterprises track customer and product changes over decades. Master Slowly Changing Dimensions (SCD): SCD Type 1 (overwrite), SCD Type 2 (full historical tracking with effective/expiry dates and active flags), and SCD Type 3 (previous column tracking).</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SCD Type 1 (Overwrite), SCD Type 2 (History Tracking), Surrogate Key Pipeline, Dimensional Warehousing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Business rationale and trade-offs of SCD Type 1 vs Type 2 vs Type 3</w:t>
      </w:r>
    </w:p>
    <w:p>
      <w:pPr>
        <w:pStyle w:val="ListParagraph"/>
        <w:numPr>
          <w:ilvl w:val="0"/>
          <w:numId w:val="2"/>
        </w:numPr>
        <w:spacing w:after="60" w:line="264"/>
      </w:pPr>
      <w:r>
        <w:rPr>
          <w:rFonts w:ascii="Calibri" w:cs="Calibri" w:eastAsia="Calibri" w:hAnsi="Calibri"/>
        </w:rPr>
        <w:t xml:space="preserve">Implementing start dates, end dates, and current active boolean flags</w:t>
      </w:r>
    </w:p>
    <w:p>
      <w:pPr>
        <w:pStyle w:val="ListParagraph"/>
        <w:numPr>
          <w:ilvl w:val="0"/>
          <w:numId w:val="2"/>
        </w:numPr>
        <w:spacing w:after="60" w:line="264"/>
      </w:pPr>
      <w:r>
        <w:rPr>
          <w:rFonts w:ascii="Calibri" w:cs="Calibri" w:eastAsia="Calibri" w:hAnsi="Calibri"/>
        </w:rPr>
        <w:t xml:space="preserve">Lookup on existing target tables to detect inserts versus modified records</w:t>
      </w:r>
    </w:p>
    <w:p>
      <w:pPr>
        <w:pStyle w:val="ListParagraph"/>
        <w:numPr>
          <w:ilvl w:val="0"/>
          <w:numId w:val="2"/>
        </w:numPr>
        <w:spacing w:after="60" w:line="264"/>
      </w:pPr>
      <w:r>
        <w:rPr>
          <w:rFonts w:ascii="Calibri" w:cs="Calibri" w:eastAsia="Calibri" w:hAnsi="Calibri"/>
        </w:rPr>
        <w:t xml:space="preserve">Using Update Strategy transformations to manage versioned dimension records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 production-grade SCD Type 2 mapping tracking employee department and title history over time.</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05: Workflow Manager, Sessions &amp; Failure Recovery</w:t>
      </w:r>
    </w:p>
    <w:p>
      <w:pPr>
        <w:spacing w:after="120" w:line="276"/>
      </w:pPr>
      <w:r>
        <w:rPr>
          <w:rFonts w:ascii="Calibri" w:cs="Calibri" w:eastAsia="Calibri" w:hAnsi="Calibri"/>
          <w:b/>
          <w:bCs/>
        </w:rPr>
        <w:t xml:space="preserve">Orchestrate tasks, manage commit intervals, and automate failure notification workflows.</w:t>
      </w:r>
    </w:p>
    <w:p>
      <w:pPr>
        <w:spacing w:after="120" w:line="276"/>
      </w:pPr>
      <w:r>
        <w:rPr>
          <w:rFonts w:ascii="Calibri" w:cs="Calibri" w:eastAsia="Calibri" w:hAnsi="Calibri"/>
        </w:rPr>
        <w:t xml:space="preserve">A mapping cannot execute without a workflow. Learn to create Sessions, map connections, configure commit intervals, set error thresholds, pass dynamic environment parameters via parameter files, and automate email alerts upon job success or failure.</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Session Configuration, Parameter Files, Error Logging &amp; Debugging, Automated Scheduling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Session properties: commit intervals, pre/post SQL commands, and buffer memory tuning</w:t>
      </w:r>
    </w:p>
    <w:p>
      <w:pPr>
        <w:pStyle w:val="ListParagraph"/>
        <w:numPr>
          <w:ilvl w:val="0"/>
          <w:numId w:val="2"/>
        </w:numPr>
        <w:spacing w:after="60" w:line="264"/>
      </w:pPr>
      <w:r>
        <w:rPr>
          <w:rFonts w:ascii="Calibri" w:cs="Calibri" w:eastAsia="Calibri" w:hAnsi="Calibri"/>
        </w:rPr>
        <w:t xml:space="preserve">Parameter files for dynamic environment configurations (Dev, QA, Prod)</w:t>
      </w:r>
    </w:p>
    <w:p>
      <w:pPr>
        <w:pStyle w:val="ListParagraph"/>
        <w:numPr>
          <w:ilvl w:val="0"/>
          <w:numId w:val="2"/>
        </w:numPr>
        <w:spacing w:after="60" w:line="264"/>
      </w:pPr>
      <w:r>
        <w:rPr>
          <w:rFonts w:ascii="Calibri" w:cs="Calibri" w:eastAsia="Calibri" w:hAnsi="Calibri"/>
        </w:rPr>
        <w:t xml:space="preserve">Event-wait, event-raise, timer, and command tasks in Workflow Manager</w:t>
      </w:r>
    </w:p>
    <w:p>
      <w:pPr>
        <w:pStyle w:val="ListParagraph"/>
        <w:numPr>
          <w:ilvl w:val="0"/>
          <w:numId w:val="2"/>
        </w:numPr>
        <w:spacing w:after="60" w:line="264"/>
      </w:pPr>
      <w:r>
        <w:rPr>
          <w:rFonts w:ascii="Calibri" w:cs="Calibri" w:eastAsia="Calibri" w:hAnsi="Calibri"/>
        </w:rPr>
        <w:t xml:space="preserve">Interpreting session logs and workflow monitor debugging tools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Create an automated parameterized workflow with automated email notifications on job success/failure.</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06: Informatica Cloud (IICS / IDMC) &amp; Performance Tuning</w:t>
      </w:r>
    </w:p>
    <w:p>
      <w:pPr>
        <w:spacing w:after="120" w:line="276"/>
      </w:pPr>
      <w:r>
        <w:rPr>
          <w:rFonts w:ascii="Calibri" w:cs="Calibri" w:eastAsia="Calibri" w:hAnsi="Calibri"/>
          <w:b/>
          <w:bCs/>
        </w:rPr>
        <w:t xml:space="preserve">Modernize to cloud data integration and eliminate pipeline processing bottlenecks.</w:t>
      </w:r>
    </w:p>
    <w:p>
      <w:pPr>
        <w:spacing w:after="120" w:line="276"/>
      </w:pPr>
      <w:r>
        <w:rPr>
          <w:rFonts w:ascii="Calibri" w:cs="Calibri" w:eastAsia="Calibri" w:hAnsi="Calibri"/>
        </w:rPr>
        <w:t xml:space="preserve">Transition from legacy on-premise PowerCenter to modern Informatica Intelligent Data Management Cloud (IDMC/IICS). Learn Cloud Secure Agent setup, build Cloud Data Integration (CDI) mappings, and master performance tuning using Pushdown Optimization (PDO).</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IICS Cloud Integration, Secure Agent Setup, Bottleneck Identification, Pushdown Optimization (PDO)</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Informatica Cloud (IDMC) architecture and Cloud Secure Agent installation</w:t>
      </w:r>
    </w:p>
    <w:p>
      <w:pPr>
        <w:pStyle w:val="ListParagraph"/>
        <w:numPr>
          <w:ilvl w:val="0"/>
          <w:numId w:val="2"/>
        </w:numPr>
        <w:spacing w:after="60" w:line="264"/>
      </w:pPr>
      <w:r>
        <w:rPr>
          <w:rFonts w:ascii="Calibri" w:cs="Calibri" w:eastAsia="Calibri" w:hAnsi="Calibri"/>
        </w:rPr>
        <w:t xml:space="preserve">Building Data Synchronization and Mapping Tasks in IICS</w:t>
      </w:r>
    </w:p>
    <w:p>
      <w:pPr>
        <w:pStyle w:val="ListParagraph"/>
        <w:numPr>
          <w:ilvl w:val="0"/>
          <w:numId w:val="2"/>
        </w:numPr>
        <w:spacing w:after="60" w:line="264"/>
      </w:pPr>
      <w:r>
        <w:rPr>
          <w:rFonts w:ascii="Calibri" w:cs="Calibri" w:eastAsia="Calibri" w:hAnsi="Calibri"/>
        </w:rPr>
        <w:t xml:space="preserve">Bottleneck identification: Source, Target, Mapping, or System level</w:t>
      </w:r>
    </w:p>
    <w:p>
      <w:pPr>
        <w:pStyle w:val="ListParagraph"/>
        <w:numPr>
          <w:ilvl w:val="0"/>
          <w:numId w:val="2"/>
        </w:numPr>
        <w:spacing w:after="60" w:line="264"/>
      </w:pPr>
      <w:r>
        <w:rPr>
          <w:rFonts w:ascii="Calibri" w:cs="Calibri" w:eastAsia="Calibri" w:hAnsi="Calibri"/>
        </w:rPr>
        <w:t xml:space="preserve">Pushdown Optimization (PDO) to leverage database compute engines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 cloud data sync task loading Salesforce CRM data into a cloud Snowflake warehouse.</w:t>
            </w:r>
          </w:p>
        </w:tc>
      </w:tr>
    </w:tbl>
    <w:p>
      <w:pPr>
        <w:spacing w:after="60"/>
      </w:pPr>
    </w:p>
    <w:p>
      <w:pPr>
        <w:pStyle w:val="Heading1"/>
        <w:pageBreakBefore/>
        <w:spacing w:after="80" w:before="0"/>
      </w:pPr>
      <w:r>
        <w:rPr>
          <w:rFonts w:ascii="Calibri" w:cs="Calibri" w:eastAsia="Calibri" w:hAnsi="Calibri"/>
          <w:b/>
          <w:bCs/>
          <w:color w:val="4E1FBB"/>
          <w:sz w:val="40"/>
          <w:szCs w:val="40"/>
        </w:rPr>
        <w:t xml:space="preserve">Data Engineering</w:t>
      </w:r>
    </w:p>
    <w:p>
      <w:pPr>
        <w:spacing w:after="160"/>
      </w:pPr>
      <w:r>
        <w:rPr>
          <w:rFonts w:ascii="Calibri" w:cs="Calibri" w:eastAsia="Calibri" w:hAnsi="Calibri"/>
          <w:i/>
          <w:iCs/>
          <w:color w:val="A01046"/>
          <w:sz w:val="26"/>
          <w:szCs w:val="26"/>
        </w:rPr>
        <w:t xml:space="preserve">Building the pipelines that deliver reliable data</w:t>
      </w:r>
    </w:p>
    <w:p>
      <w:pPr>
        <w:pBdr>
          <w:bottom w:val="single" w:color="4E1FBB" w:sz="8" w:space="1"/>
        </w:pBdr>
        <w:spacing w:after="160"/>
      </w:pPr>
    </w:p>
    <w:p>
      <w:pPr>
        <w:spacing w:after="120" w:line="276"/>
      </w:pPr>
      <w:r>
        <w:rPr>
          <w:rFonts w:ascii="Calibri" w:cs="Calibri" w:eastAsia="Calibri" w:hAnsi="Calibri"/>
        </w:rPr>
        <w:t xml:space="preserve">Data engineers build the systems that collect data, clean it and store it so analysts and applications can use it. Think of them as the people who build the plumbing for data.</w:t>
      </w:r>
    </w:p>
    <w:p>
      <w:pPr>
        <w:keepNext/>
        <w:spacing w:after="40" w:before="100"/>
      </w:pPr>
      <w:r>
        <w:rPr>
          <w:rFonts w:ascii="Calibri" w:cs="Calibri" w:eastAsia="Calibri" w:hAnsi="Calibri"/>
          <w:b/>
          <w:bCs/>
          <w:color w:val="A01046"/>
          <w:sz w:val="18"/>
          <w:szCs w:val="18"/>
        </w:rPr>
        <w:t xml:space="preserve">BEFORE YOU START</w:t>
      </w:r>
    </w:p>
    <w:p>
      <w:pPr>
        <w:spacing w:after="120" w:line="276"/>
      </w:pPr>
      <w:r>
        <w:rPr>
          <w:rFonts w:ascii="Calibri" w:cs="Calibri" w:eastAsia="Calibri" w:hAnsi="Calibri"/>
        </w:rPr>
        <w:t xml:space="preserve">Basic programming logic helps. We teach SQL and Python from the start.</w:t>
      </w:r>
    </w:p>
    <w:p>
      <w:pPr>
        <w:keepNext/>
        <w:spacing w:after="40" w:before="100"/>
      </w:pPr>
      <w:r>
        <w:rPr>
          <w:rFonts w:ascii="Calibri" w:cs="Calibri" w:eastAsia="Calibri" w:hAnsi="Calibri"/>
          <w:b/>
          <w:bCs/>
          <w:color w:val="A01046"/>
          <w:sz w:val="18"/>
          <w:szCs w:val="18"/>
        </w:rPr>
        <w:t xml:space="preserve">WHY LEARN IT</w:t>
      </w:r>
    </w:p>
    <w:p>
      <w:pPr>
        <w:pStyle w:val="ListParagraph"/>
        <w:numPr>
          <w:ilvl w:val="0"/>
          <w:numId w:val="2"/>
        </w:numPr>
        <w:spacing w:after="60" w:line="264"/>
      </w:pPr>
      <w:r>
        <w:rPr>
          <w:rFonts w:ascii="Calibri" w:cs="Calibri" w:eastAsia="Calibri" w:hAnsi="Calibri"/>
        </w:rPr>
        <w:t xml:space="preserve">Every data and AI project depends on good data pipelines.</w:t>
      </w:r>
    </w:p>
    <w:p>
      <w:pPr>
        <w:pStyle w:val="ListParagraph"/>
        <w:numPr>
          <w:ilvl w:val="0"/>
          <w:numId w:val="2"/>
        </w:numPr>
        <w:spacing w:after="60" w:line="264"/>
      </w:pPr>
      <w:r>
        <w:rPr>
          <w:rFonts w:ascii="Calibri" w:cs="Calibri" w:eastAsia="Calibri" w:hAnsi="Calibri"/>
        </w:rPr>
        <w:t xml:space="preserve">It combines programming, databases and cloud skills in one career.</w:t>
      </w:r>
    </w:p>
    <w:p>
      <w:pPr>
        <w:pStyle w:val="ListParagraph"/>
        <w:numPr>
          <w:ilvl w:val="0"/>
          <w:numId w:val="2"/>
        </w:numPr>
        <w:spacing w:after="60" w:line="264"/>
      </w:pPr>
      <w:r>
        <w:rPr>
          <w:rFonts w:ascii="Calibri" w:cs="Calibri" w:eastAsia="Calibri" w:hAnsi="Calibri"/>
        </w:rPr>
        <w:t xml:space="preserve">It is a strong path if you enjoy building systems that run reliably.</w:t>
      </w:r>
    </w:p>
    <w:p>
      <w:pPr>
        <w:keepNext/>
        <w:spacing w:after="40" w:before="100"/>
      </w:pPr>
      <w:r>
        <w:rPr>
          <w:rFonts w:ascii="Calibri" w:cs="Calibri" w:eastAsia="Calibri" w:hAnsi="Calibri"/>
          <w:b/>
          <w:bCs/>
          <w:color w:val="A01046"/>
          <w:sz w:val="18"/>
          <w:szCs w:val="18"/>
        </w:rPr>
        <w:t xml:space="preserve">ROLES IT CAN LEAD TO</w:t>
      </w:r>
    </w:p>
    <w:p>
      <w:pPr>
        <w:pStyle w:val="ListParagraph"/>
        <w:numPr>
          <w:ilvl w:val="0"/>
          <w:numId w:val="2"/>
        </w:numPr>
        <w:spacing w:after="60" w:line="264"/>
      </w:pPr>
      <w:r>
        <w:rPr>
          <w:rFonts w:ascii="Calibri" w:cs="Calibri" w:eastAsia="Calibri" w:hAnsi="Calibri"/>
        </w:rPr>
        <w:t xml:space="preserve">Data Engineer</w:t>
      </w:r>
    </w:p>
    <w:p>
      <w:pPr>
        <w:pStyle w:val="ListParagraph"/>
        <w:numPr>
          <w:ilvl w:val="0"/>
          <w:numId w:val="2"/>
        </w:numPr>
        <w:spacing w:after="60" w:line="264"/>
      </w:pPr>
      <w:r>
        <w:rPr>
          <w:rFonts w:ascii="Calibri" w:cs="Calibri" w:eastAsia="Calibri" w:hAnsi="Calibri"/>
        </w:rPr>
        <w:t xml:space="preserve">ETL Developer</w:t>
      </w:r>
    </w:p>
    <w:p>
      <w:pPr>
        <w:pStyle w:val="ListParagraph"/>
        <w:numPr>
          <w:ilvl w:val="0"/>
          <w:numId w:val="2"/>
        </w:numPr>
        <w:spacing w:after="60" w:line="264"/>
      </w:pPr>
      <w:r>
        <w:rPr>
          <w:rFonts w:ascii="Calibri" w:cs="Calibri" w:eastAsia="Calibri" w:hAnsi="Calibri"/>
        </w:rPr>
        <w:t xml:space="preserve">Big Data Engineer</w:t>
      </w:r>
    </w:p>
    <w:p>
      <w:pPr>
        <w:pStyle w:val="ListParagraph"/>
        <w:numPr>
          <w:ilvl w:val="0"/>
          <w:numId w:val="2"/>
        </w:numPr>
        <w:spacing w:after="60" w:line="264"/>
      </w:pPr>
      <w:r>
        <w:rPr>
          <w:rFonts w:ascii="Calibri" w:cs="Calibri" w:eastAsia="Calibri" w:hAnsi="Calibri"/>
        </w:rPr>
        <w:t xml:space="preserve">Cloud Data Engineer</w:t>
      </w:r>
    </w:p>
    <w:p>
      <w:pPr>
        <w:keepNext/>
        <w:spacing w:after="40" w:before="100"/>
      </w:pPr>
      <w:r>
        <w:rPr>
          <w:rFonts w:ascii="Calibri" w:cs="Calibri" w:eastAsia="Calibri" w:hAnsi="Calibri"/>
          <w:b/>
          <w:bCs/>
          <w:color w:val="A01046"/>
          <w:sz w:val="18"/>
          <w:szCs w:val="18"/>
        </w:rPr>
        <w:t xml:space="preserve">YOUR LEARNING PATH</w:t>
      </w:r>
    </w:p>
    <w:p>
      <w:pPr>
        <w:pStyle w:val="ListParagraph"/>
        <w:numPr>
          <w:ilvl w:val="0"/>
          <w:numId w:val="7"/>
        </w:numPr>
        <w:spacing w:after="60" w:line="264"/>
      </w:pPr>
      <w:r>
        <w:rPr>
          <w:rFonts w:ascii="Calibri" w:cs="Calibri" w:eastAsia="Calibri" w:hAnsi="Calibri"/>
        </w:rPr>
        <w:t xml:space="preserve">Learn SQL and Python</w:t>
      </w:r>
    </w:p>
    <w:p>
      <w:pPr>
        <w:pStyle w:val="ListParagraph"/>
        <w:numPr>
          <w:ilvl w:val="0"/>
          <w:numId w:val="7"/>
        </w:numPr>
        <w:spacing w:after="60" w:line="264"/>
      </w:pPr>
      <w:r>
        <w:rPr>
          <w:rFonts w:ascii="Calibri" w:cs="Calibri" w:eastAsia="Calibri" w:hAnsi="Calibri"/>
        </w:rPr>
        <w:t xml:space="preserve">Understand data modelling</w:t>
      </w:r>
    </w:p>
    <w:p>
      <w:pPr>
        <w:pStyle w:val="ListParagraph"/>
        <w:numPr>
          <w:ilvl w:val="0"/>
          <w:numId w:val="7"/>
        </w:numPr>
        <w:spacing w:after="60" w:line="264"/>
      </w:pPr>
      <w:r>
        <w:rPr>
          <w:rFonts w:ascii="Calibri" w:cs="Calibri" w:eastAsia="Calibri" w:hAnsi="Calibri"/>
        </w:rPr>
        <w:t xml:space="preserve">Build your first pipeline</w:t>
      </w:r>
    </w:p>
    <w:p>
      <w:pPr>
        <w:pStyle w:val="ListParagraph"/>
        <w:numPr>
          <w:ilvl w:val="0"/>
          <w:numId w:val="7"/>
        </w:numPr>
        <w:spacing w:after="60" w:line="264"/>
      </w:pPr>
      <w:r>
        <w:rPr>
          <w:rFonts w:ascii="Calibri" w:cs="Calibri" w:eastAsia="Calibri" w:hAnsi="Calibri"/>
        </w:rPr>
        <w:t xml:space="preserve">Move pipelines to the cloud and schedule them</w:t>
      </w:r>
    </w:p>
    <w:p>
      <w:pPr>
        <w:pStyle w:val="ListParagraph"/>
        <w:numPr>
          <w:ilvl w:val="0"/>
          <w:numId w:val="7"/>
        </w:numPr>
        <w:spacing w:after="60" w:line="264"/>
      </w:pPr>
      <w:r>
        <w:rPr>
          <w:rFonts w:ascii="Calibri" w:cs="Calibri" w:eastAsia="Calibri" w:hAnsi="Calibri"/>
        </w:rPr>
        <w:t xml:space="preserve">Add testing and monitoring, then build a full project</w:t>
      </w:r>
    </w:p>
    <w:p>
      <w:pPr>
        <w:pStyle w:val="Heading2"/>
        <w:keepNext/>
        <w:spacing w:after="80" w:before="280"/>
      </w:pPr>
      <w:r>
        <w:rPr>
          <w:rFonts w:ascii="Calibri" w:cs="Calibri" w:eastAsia="Calibri" w:hAnsi="Calibri"/>
          <w:b/>
          <w:bCs/>
          <w:color w:val="1F085B"/>
          <w:sz w:val="28"/>
          <w:szCs w:val="28"/>
        </w:rPr>
        <w:t xml:space="preserve">Curriculum: 6 modules</w:t>
      </w:r>
    </w:p>
    <w:p>
      <w:pPr>
        <w:spacing w:after="40"/>
      </w:pPr>
      <w:r>
        <w:rPr>
          <w:rFonts w:ascii="Calibri" w:cs="Calibri" w:eastAsia="Calibri" w:hAnsi="Calibri"/>
          <w:b/>
          <w:bCs/>
          <w:color w:val="555555"/>
          <w:sz w:val="20"/>
          <w:szCs w:val="20"/>
        </w:rPr>
        <w:t xml:space="preserve">Topics at a glance</w:t>
      </w:r>
    </w:p>
    <w:p>
      <w:pPr>
        <w:pStyle w:val="ListParagraph"/>
        <w:numPr>
          <w:ilvl w:val="0"/>
          <w:numId w:val="2"/>
        </w:numPr>
        <w:spacing w:after="60" w:line="264"/>
      </w:pPr>
      <w:r>
        <w:rPr>
          <w:rFonts w:ascii="Calibri" w:cs="Calibri" w:eastAsia="Calibri" w:hAnsi="Calibri"/>
        </w:rPr>
        <w:t xml:space="preserve">SQL and Python for data work</w:t>
      </w:r>
    </w:p>
    <w:p>
      <w:pPr>
        <w:pStyle w:val="ListParagraph"/>
        <w:numPr>
          <w:ilvl w:val="0"/>
          <w:numId w:val="2"/>
        </w:numPr>
        <w:spacing w:after="60" w:line="264"/>
      </w:pPr>
      <w:r>
        <w:rPr>
          <w:rFonts w:ascii="Calibri" w:cs="Calibri" w:eastAsia="Calibri" w:hAnsi="Calibri"/>
        </w:rPr>
        <w:t xml:space="preserve">Data modelling and databases</w:t>
      </w:r>
    </w:p>
    <w:p>
      <w:pPr>
        <w:pStyle w:val="ListParagraph"/>
        <w:numPr>
          <w:ilvl w:val="0"/>
          <w:numId w:val="2"/>
        </w:numPr>
        <w:spacing w:after="60" w:line="264"/>
      </w:pPr>
      <w:r>
        <w:rPr>
          <w:rFonts w:ascii="Calibri" w:cs="Calibri" w:eastAsia="Calibri" w:hAnsi="Calibri"/>
        </w:rPr>
        <w:t xml:space="preserve">Building batch pipelines and ETL/ELT processes</w:t>
      </w:r>
    </w:p>
    <w:p>
      <w:pPr>
        <w:pStyle w:val="ListParagraph"/>
        <w:numPr>
          <w:ilvl w:val="0"/>
          <w:numId w:val="2"/>
        </w:numPr>
        <w:spacing w:after="60" w:line="264"/>
      </w:pPr>
      <w:r>
        <w:rPr>
          <w:rFonts w:ascii="Calibri" w:cs="Calibri" w:eastAsia="Calibri" w:hAnsi="Calibri"/>
        </w:rPr>
        <w:t xml:space="preserve">Cloud storage and data platforms</w:t>
      </w:r>
    </w:p>
    <w:p>
      <w:pPr>
        <w:pStyle w:val="ListParagraph"/>
        <w:numPr>
          <w:ilvl w:val="0"/>
          <w:numId w:val="2"/>
        </w:numPr>
        <w:spacing w:after="60" w:line="264"/>
      </w:pPr>
      <w:r>
        <w:rPr>
          <w:rFonts w:ascii="Calibri" w:cs="Calibri" w:eastAsia="Calibri" w:hAnsi="Calibri"/>
        </w:rPr>
        <w:t xml:space="preserve">Workflow scheduling and monitoring</w:t>
      </w:r>
    </w:p>
    <w:p>
      <w:pPr>
        <w:pStyle w:val="ListParagraph"/>
        <w:numPr>
          <w:ilvl w:val="0"/>
          <w:numId w:val="2"/>
        </w:numPr>
        <w:spacing w:after="60" w:line="264"/>
      </w:pPr>
      <w:r>
        <w:rPr>
          <w:rFonts w:ascii="Calibri" w:cs="Calibri" w:eastAsia="Calibri" w:hAnsi="Calibri"/>
        </w:rPr>
        <w:t xml:space="preserve">Testing, data quality and good engineering habits</w:t>
      </w:r>
    </w:p>
    <w:p>
      <w:pPr>
        <w:pStyle w:val="Heading3"/>
        <w:keepNext/>
        <w:spacing w:after="60" w:before="240"/>
      </w:pPr>
      <w:r>
        <w:rPr>
          <w:rFonts w:ascii="Calibri" w:cs="Calibri" w:eastAsia="Calibri" w:hAnsi="Calibri"/>
          <w:b/>
          <w:bCs/>
          <w:color w:val="4E1FBB"/>
          <w:sz w:val="24"/>
          <w:szCs w:val="24"/>
        </w:rPr>
        <w:t xml:space="preserve">Module 01: Advanced SQL &amp; Relational Data Modeling</w:t>
      </w:r>
    </w:p>
    <w:p>
      <w:pPr>
        <w:spacing w:after="120" w:line="276"/>
      </w:pPr>
      <w:r>
        <w:rPr>
          <w:rFonts w:ascii="Calibri" w:cs="Calibri" w:eastAsia="Calibri" w:hAnsi="Calibri"/>
          <w:b/>
          <w:bCs/>
        </w:rPr>
        <w:t xml:space="preserve">Master complex analytical queries, schema designs, and database performance tuning.</w:t>
      </w:r>
    </w:p>
    <w:p>
      <w:pPr>
        <w:spacing w:after="120" w:line="276"/>
      </w:pPr>
      <w:r>
        <w:rPr>
          <w:rFonts w:ascii="Calibri" w:cs="Calibri" w:eastAsia="Calibri" w:hAnsi="Calibri"/>
        </w:rPr>
        <w:t xml:space="preserve">Data engineering starts with relational foundations. Master 3rd Normal Form vs. Dimensional Modeling (Kimball Star and Snowflake schemas), complex window analytical functions, indexing strategies, and query execution plans for maximum speed.</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Dimensional Modeling, Star &amp; Snowflake Schemas, Indexing &amp; Execution Plans, Window Functions</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OLTP vs OLAP architecture differences and storage considerations</w:t>
      </w:r>
    </w:p>
    <w:p>
      <w:pPr>
        <w:pStyle w:val="ListParagraph"/>
        <w:numPr>
          <w:ilvl w:val="0"/>
          <w:numId w:val="2"/>
        </w:numPr>
        <w:spacing w:after="60" w:line="264"/>
      </w:pPr>
      <w:r>
        <w:rPr>
          <w:rFonts w:ascii="Calibri" w:cs="Calibri" w:eastAsia="Calibri" w:hAnsi="Calibri"/>
        </w:rPr>
        <w:t xml:space="preserve">Fact table architectures: Transactional, Periodic Snapshot, Accumulating Snapshot</w:t>
      </w:r>
    </w:p>
    <w:p>
      <w:pPr>
        <w:pStyle w:val="ListParagraph"/>
        <w:numPr>
          <w:ilvl w:val="0"/>
          <w:numId w:val="2"/>
        </w:numPr>
        <w:spacing w:after="60" w:line="264"/>
      </w:pPr>
      <w:r>
        <w:rPr>
          <w:rFonts w:ascii="Calibri" w:cs="Calibri" w:eastAsia="Calibri" w:hAnsi="Calibri"/>
        </w:rPr>
        <w:t xml:space="preserve">Surrogate keys, degenerate dimensions, and junk dimensions</w:t>
      </w:r>
    </w:p>
    <w:p>
      <w:pPr>
        <w:pStyle w:val="ListParagraph"/>
        <w:numPr>
          <w:ilvl w:val="0"/>
          <w:numId w:val="2"/>
        </w:numPr>
        <w:spacing w:after="60" w:line="264"/>
      </w:pPr>
      <w:r>
        <w:rPr>
          <w:rFonts w:ascii="Calibri" w:cs="Calibri" w:eastAsia="Calibri" w:hAnsi="Calibri"/>
        </w:rPr>
        <w:t xml:space="preserve">Query execution plan analysis and index tuning strategies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Design an enterprise retail data warehouse schema with Fact and Dimension tables from scratch.</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02: Python for Data Engineering &amp; API Ingestion</w:t>
      </w:r>
    </w:p>
    <w:p>
      <w:pPr>
        <w:spacing w:after="120" w:line="276"/>
      </w:pPr>
      <w:r>
        <w:rPr>
          <w:rFonts w:ascii="Calibri" w:cs="Calibri" w:eastAsia="Calibri" w:hAnsi="Calibri"/>
          <w:b/>
          <w:bCs/>
        </w:rPr>
        <w:t xml:space="preserve">Write robust Python scripts for automated data extraction and columnar file processing.</w:t>
      </w:r>
    </w:p>
    <w:p>
      <w:pPr>
        <w:spacing w:after="120" w:line="276"/>
      </w:pPr>
      <w:r>
        <w:rPr>
          <w:rFonts w:ascii="Calibri" w:cs="Calibri" w:eastAsia="Calibri" w:hAnsi="Calibri"/>
        </w:rPr>
        <w:t xml:space="preserve">Python is the glue of modern data stacks. Learn to interact with REST APIs, handle pagination and rate limits, parse JSON/CSV formats, and build resilient data extraction pipelines that store data into high-performance columnar Parquet files.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REST API Ingestion, Parquet &amp; Columnar Formats, Error Handling &amp; Retries, Modular Python Engineering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Requests library with exponential backoff and retry logic</w:t>
      </w:r>
    </w:p>
    <w:p>
      <w:pPr>
        <w:pStyle w:val="ListParagraph"/>
        <w:numPr>
          <w:ilvl w:val="0"/>
          <w:numId w:val="2"/>
        </w:numPr>
        <w:spacing w:after="60" w:line="264"/>
      </w:pPr>
      <w:r>
        <w:rPr>
          <w:rFonts w:ascii="Calibri" w:cs="Calibri" w:eastAsia="Calibri" w:hAnsi="Calibri"/>
        </w:rPr>
        <w:t xml:space="preserve">Processing large datasets in streaming chunks with generators</w:t>
      </w:r>
    </w:p>
    <w:p>
      <w:pPr>
        <w:pStyle w:val="ListParagraph"/>
        <w:numPr>
          <w:ilvl w:val="0"/>
          <w:numId w:val="2"/>
        </w:numPr>
        <w:spacing w:after="60" w:line="264"/>
      </w:pPr>
      <w:r>
        <w:rPr>
          <w:rFonts w:ascii="Calibri" w:cs="Calibri" w:eastAsia="Calibri" w:hAnsi="Calibri"/>
        </w:rPr>
        <w:t xml:space="preserve">Working with Parquet and Avro columnar file formats</w:t>
      </w:r>
    </w:p>
    <w:p>
      <w:pPr>
        <w:pStyle w:val="ListParagraph"/>
        <w:numPr>
          <w:ilvl w:val="0"/>
          <w:numId w:val="2"/>
        </w:numPr>
        <w:spacing w:after="60" w:line="264"/>
      </w:pPr>
      <w:r>
        <w:rPr>
          <w:rFonts w:ascii="Calibri" w:cs="Calibri" w:eastAsia="Calibri" w:hAnsi="Calibri"/>
        </w:rPr>
        <w:t xml:space="preserve">Type hinting, unit testing with pytest, and environment isolation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an automated Python extractor that fetches live exchange rate data from a REST API and stores Parquet files.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03: Big Data Processing with Apache Spark &amp; PySpark</w:t>
      </w:r>
    </w:p>
    <w:p>
      <w:pPr>
        <w:spacing w:after="120" w:line="276"/>
      </w:pPr>
      <w:r>
        <w:rPr>
          <w:rFonts w:ascii="Calibri" w:cs="Calibri" w:eastAsia="Calibri" w:hAnsi="Calibri"/>
          <w:b/>
          <w:bCs/>
        </w:rPr>
        <w:t xml:space="preserve">Process terabyte-scale distributed datasets with Apache Spark DataFrames and Spark SQL.</w:t>
      </w:r>
    </w:p>
    <w:p>
      <w:pPr>
        <w:spacing w:after="120" w:line="276"/>
      </w:pPr>
      <w:r>
        <w:rPr>
          <w:rFonts w:ascii="Calibri" w:cs="Calibri" w:eastAsia="Calibri" w:hAnsi="Calibri"/>
        </w:rPr>
        <w:t xml:space="preserve">When data is too massive for a single computer, Apache Spark takes over. Learn PySpark DataFrames, master distributed architecture (Driver and Executors), partitions, shuffles, and caching strategies for lightning-fast transformations.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PySpark DataFrames, Distributed Computing, Partitioning &amp; Shuffling, Spark SQL Optimization</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Spark architecture: cluster manager, driver node, executor workers</w:t>
      </w:r>
    </w:p>
    <w:p>
      <w:pPr>
        <w:pStyle w:val="ListParagraph"/>
        <w:numPr>
          <w:ilvl w:val="0"/>
          <w:numId w:val="2"/>
        </w:numPr>
        <w:spacing w:after="60" w:line="264"/>
      </w:pPr>
      <w:r>
        <w:rPr>
          <w:rFonts w:ascii="Calibri" w:cs="Calibri" w:eastAsia="Calibri" w:hAnsi="Calibri"/>
        </w:rPr>
        <w:t xml:space="preserve">Transformations (narrow vs wide dependencies) and actions</w:t>
      </w:r>
    </w:p>
    <w:p>
      <w:pPr>
        <w:pStyle w:val="ListParagraph"/>
        <w:numPr>
          <w:ilvl w:val="0"/>
          <w:numId w:val="2"/>
        </w:numPr>
        <w:spacing w:after="60" w:line="264"/>
      </w:pPr>
      <w:r>
        <w:rPr>
          <w:rFonts w:ascii="Calibri" w:cs="Calibri" w:eastAsia="Calibri" w:hAnsi="Calibri"/>
        </w:rPr>
        <w:t xml:space="preserve">Partitioning strategies and eliminating data skew across cluster nodes</w:t>
      </w:r>
    </w:p>
    <w:p>
      <w:pPr>
        <w:pStyle w:val="ListParagraph"/>
        <w:numPr>
          <w:ilvl w:val="0"/>
          <w:numId w:val="2"/>
        </w:numPr>
        <w:spacing w:after="60" w:line="264"/>
      </w:pPr>
      <w:r>
        <w:rPr>
          <w:rFonts w:ascii="Calibri" w:cs="Calibri" w:eastAsia="Calibri" w:hAnsi="Calibri"/>
        </w:rPr>
        <w:t xml:space="preserve">Writing optimized Spark SQL queries and reading/writing to cloud object storage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Process and aggregate 10 million ride-sharing trip records using distributed PySpark transformations.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04: Cloud Data Lakehouses (Delta Lake &amp; Medallion Architecture)</w:t>
      </w:r>
    </w:p>
    <w:p>
      <w:pPr>
        <w:spacing w:after="120" w:line="276"/>
      </w:pPr>
      <w:r>
        <w:rPr>
          <w:rFonts w:ascii="Calibri" w:cs="Calibri" w:eastAsia="Calibri" w:hAnsi="Calibri"/>
          <w:b/>
          <w:bCs/>
        </w:rPr>
        <w:t xml:space="preserve">Build modern lakehouses with ACID transactions, schema enforcement, and cloud storage.</w:t>
      </w:r>
    </w:p>
    <w:p>
      <w:pPr>
        <w:spacing w:after="120" w:line="276"/>
      </w:pPr>
      <w:r>
        <w:rPr>
          <w:rFonts w:ascii="Calibri" w:cs="Calibri" w:eastAsia="Calibri" w:hAnsi="Calibri"/>
        </w:rPr>
        <w:t xml:space="preserve">Understand the modern shift from data warehouses to Lakehouses. Learn how Databricks Delta Lake and Snowflake provide ACID transactions, schema enforcement, and time travel over raw cloud object storage (AWS S3, Azure ADLS).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Delta Lake Architecture, ACID on Object Storage, Medallion (Bronze/Silver/Gold), Cloud Storage (S3/ADLS)</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Bronze (raw ingestion), Silver (cleaned/enriched), Gold (business aggregate) pattern</w:t>
      </w:r>
    </w:p>
    <w:p>
      <w:pPr>
        <w:pStyle w:val="ListParagraph"/>
        <w:numPr>
          <w:ilvl w:val="0"/>
          <w:numId w:val="2"/>
        </w:numPr>
        <w:spacing w:after="60" w:line="264"/>
      </w:pPr>
      <w:r>
        <w:rPr>
          <w:rFonts w:ascii="Calibri" w:cs="Calibri" w:eastAsia="Calibri" w:hAnsi="Calibri"/>
        </w:rPr>
        <w:t xml:space="preserve">Schema enforcement and schema evolution mechanisms</w:t>
      </w:r>
    </w:p>
    <w:p>
      <w:pPr>
        <w:pStyle w:val="ListParagraph"/>
        <w:numPr>
          <w:ilvl w:val="0"/>
          <w:numId w:val="2"/>
        </w:numPr>
        <w:spacing w:after="60" w:line="264"/>
      </w:pPr>
      <w:r>
        <w:rPr>
          <w:rFonts w:ascii="Calibri" w:cs="Calibri" w:eastAsia="Calibri" w:hAnsi="Calibri"/>
        </w:rPr>
        <w:t xml:space="preserve">Compaction, Z-Ordering, and optimization of small files</w:t>
      </w:r>
    </w:p>
    <w:p>
      <w:pPr>
        <w:pStyle w:val="ListParagraph"/>
        <w:numPr>
          <w:ilvl w:val="0"/>
          <w:numId w:val="2"/>
        </w:numPr>
        <w:spacing w:after="60" w:line="264"/>
      </w:pPr>
      <w:r>
        <w:rPr>
          <w:rFonts w:ascii="Calibri" w:cs="Calibri" w:eastAsia="Calibri" w:hAnsi="Calibri"/>
        </w:rPr>
        <w:t xml:space="preserve">Connecting cloud object storage to distributed compute engines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 multi-hop Medallion Architecture pipeline (Bronze -&gt; Silver -&gt; Gold) on cloud storage.</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05: Workflow Orchestration with Apache Airflow</w:t>
      </w:r>
    </w:p>
    <w:p>
      <w:pPr>
        <w:spacing w:after="120" w:line="276"/>
      </w:pPr>
      <w:r>
        <w:rPr>
          <w:rFonts w:ascii="Calibri" w:cs="Calibri" w:eastAsia="Calibri" w:hAnsi="Calibri"/>
          <w:b/>
          <w:bCs/>
        </w:rPr>
        <w:t xml:space="preserve">Automate, schedule, and monitor complex Directed Acyclic Graphs (DAGs) in production.</w:t>
      </w:r>
    </w:p>
    <w:p>
      <w:pPr>
        <w:spacing w:after="120" w:line="276"/>
      </w:pPr>
      <w:r>
        <w:rPr>
          <w:rFonts w:ascii="Calibri" w:cs="Calibri" w:eastAsia="Calibri" w:hAnsi="Calibri"/>
        </w:rPr>
        <w:t xml:space="preserve">Data pipelines must run reliably on schedule. Master Apache Airflow, writing Python-based DAGs, configuring operators, sensors, XComs, managing dependencies, and establishing automated retry logic and Slack alert triggers.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Airflow DAGs, Operators &amp; Sensors, Task Dependencies &amp; XComs, Pipeline Observability</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DAG definition, scheduling syntax (Cron and timedeltas)</w:t>
      </w:r>
    </w:p>
    <w:p>
      <w:pPr>
        <w:pStyle w:val="ListParagraph"/>
        <w:numPr>
          <w:ilvl w:val="0"/>
          <w:numId w:val="2"/>
        </w:numPr>
        <w:spacing w:after="60" w:line="264"/>
      </w:pPr>
      <w:r>
        <w:rPr>
          <w:rFonts w:ascii="Calibri" w:cs="Calibri" w:eastAsia="Calibri" w:hAnsi="Calibri"/>
        </w:rPr>
        <w:t xml:space="preserve">BashOperator, PythonOperator, and Cloud Provider operators</w:t>
      </w:r>
    </w:p>
    <w:p>
      <w:pPr>
        <w:pStyle w:val="ListParagraph"/>
        <w:numPr>
          <w:ilvl w:val="0"/>
          <w:numId w:val="2"/>
        </w:numPr>
        <w:spacing w:after="60" w:line="264"/>
      </w:pPr>
      <w:r>
        <w:rPr>
          <w:rFonts w:ascii="Calibri" w:cs="Calibri" w:eastAsia="Calibri" w:hAnsi="Calibri"/>
        </w:rPr>
        <w:t xml:space="preserve">Airflow Sensors for event-driven dependency resolution</w:t>
      </w:r>
    </w:p>
    <w:p>
      <w:pPr>
        <w:pStyle w:val="ListParagraph"/>
        <w:numPr>
          <w:ilvl w:val="0"/>
          <w:numId w:val="2"/>
        </w:numPr>
        <w:spacing w:after="60" w:line="264"/>
      </w:pPr>
      <w:r>
        <w:rPr>
          <w:rFonts w:ascii="Calibri" w:cs="Calibri" w:eastAsia="Calibri" w:hAnsi="Calibri"/>
        </w:rPr>
        <w:t xml:space="preserve">Handling retries, SLAs, alerts, and Airflow UI troubleshooting</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Author a multi-task production Airflow DAG that extracts API data, triggers Spark jobs, and sends Slack alerts.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06: Data Quality, Testing with dbt &amp; CI/CD DevOps</w:t>
      </w:r>
    </w:p>
    <w:p>
      <w:pPr>
        <w:spacing w:after="120" w:line="276"/>
      </w:pPr>
      <w:r>
        <w:rPr>
          <w:rFonts w:ascii="Calibri" w:cs="Calibri" w:eastAsia="Calibri" w:hAnsi="Calibri"/>
          <w:b/>
          <w:bCs/>
        </w:rPr>
        <w:t xml:space="preserve">Ensure pipeline reliability using automated testing, dbt, and modern data DevOps.</w:t>
      </w:r>
    </w:p>
    <w:p>
      <w:pPr>
        <w:spacing w:after="120" w:line="276"/>
      </w:pPr>
      <w:r>
        <w:rPr>
          <w:rFonts w:ascii="Calibri" w:cs="Calibri" w:eastAsia="Calibri" w:hAnsi="Calibri"/>
        </w:rPr>
        <w:t xml:space="preserve">Bad data breaks businesses. Learn how to write automated data quality tests using dbt (Data Build Tool) and Great Expectations, implement continuous integration (CI/CD) pipelines with GitHub Actions, and monitor data freshness and drift.</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Data Quality Testing, dbt (Data Build Tool), CI/CD with GitHub Actions, Data Observability &amp; Lineage</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Data contract validation and schema drift prevention</w:t>
      </w:r>
    </w:p>
    <w:p>
      <w:pPr>
        <w:pStyle w:val="ListParagraph"/>
        <w:numPr>
          <w:ilvl w:val="0"/>
          <w:numId w:val="2"/>
        </w:numPr>
        <w:spacing w:after="60" w:line="264"/>
      </w:pPr>
      <w:r>
        <w:rPr>
          <w:rFonts w:ascii="Calibri" w:cs="Calibri" w:eastAsia="Calibri" w:hAnsi="Calibri"/>
        </w:rPr>
        <w:t xml:space="preserve">Writing custom assertion tests with dbt and Great Expectations</w:t>
      </w:r>
    </w:p>
    <w:p>
      <w:pPr>
        <w:pStyle w:val="ListParagraph"/>
        <w:numPr>
          <w:ilvl w:val="0"/>
          <w:numId w:val="2"/>
        </w:numPr>
        <w:spacing w:after="60" w:line="264"/>
      </w:pPr>
      <w:r>
        <w:rPr>
          <w:rFonts w:ascii="Calibri" w:cs="Calibri" w:eastAsia="Calibri" w:hAnsi="Calibri"/>
        </w:rPr>
        <w:t xml:space="preserve">Git branching strategies and automated testing with GitHub Actions</w:t>
      </w:r>
    </w:p>
    <w:p>
      <w:pPr>
        <w:pStyle w:val="ListParagraph"/>
        <w:numPr>
          <w:ilvl w:val="0"/>
          <w:numId w:val="2"/>
        </w:numPr>
        <w:spacing w:after="60" w:line="264"/>
      </w:pPr>
      <w:r>
        <w:rPr>
          <w:rFonts w:ascii="Calibri" w:cs="Calibri" w:eastAsia="Calibri" w:hAnsi="Calibri"/>
        </w:rPr>
        <w:t xml:space="preserve">Monitoring data latency, volume anomalies, and lineage graphs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Implement an automated CI/CD pipeline with GitHub Actions that validates schema and data freshness before production merges.</w:t>
            </w:r>
          </w:p>
        </w:tc>
      </w:tr>
    </w:tbl>
    <w:p>
      <w:pPr>
        <w:spacing w:after="60"/>
      </w:pPr>
    </w:p>
    <w:p>
      <w:pPr>
        <w:pStyle w:val="Heading1"/>
        <w:pageBreakBefore/>
        <w:spacing w:after="80" w:before="0"/>
      </w:pPr>
      <w:r>
        <w:rPr>
          <w:rFonts w:ascii="Calibri" w:cs="Calibri" w:eastAsia="Calibri" w:hAnsi="Calibri"/>
          <w:b/>
          <w:bCs/>
          <w:color w:val="4E1FBB"/>
          <w:sz w:val="40"/>
          <w:szCs w:val="40"/>
        </w:rPr>
        <w:t xml:space="preserve">Frontend &amp; Vibe Coding</w:t>
      </w:r>
    </w:p>
    <w:p>
      <w:pPr>
        <w:spacing w:after="160"/>
      </w:pPr>
      <w:r>
        <w:rPr>
          <w:rFonts w:ascii="Calibri" w:cs="Calibri" w:eastAsia="Calibri" w:hAnsi="Calibri"/>
          <w:i/>
          <w:iCs/>
          <w:color w:val="A01046"/>
          <w:sz w:val="26"/>
          <w:szCs w:val="26"/>
        </w:rPr>
        <w:t xml:space="preserve">Building websites and apps, faster with AI help</w:t>
      </w:r>
    </w:p>
    <w:p>
      <w:pPr>
        <w:pBdr>
          <w:bottom w:val="single" w:color="4E1FBB" w:sz="8" w:space="1"/>
        </w:pBdr>
        <w:spacing w:after="160"/>
      </w:pPr>
    </w:p>
    <w:p>
      <w:pPr>
        <w:spacing w:after="120" w:line="276"/>
      </w:pPr>
      <w:r>
        <w:rPr>
          <w:rFonts w:ascii="Calibri" w:cs="Calibri" w:eastAsia="Calibri" w:hAnsi="Calibri"/>
        </w:rPr>
        <w:t xml:space="preserve">Frontend development is building what people see and use in a browser. Vibe coding means working alongside AI tools that write draft code while you guide, review and improve it.</w:t>
      </w:r>
    </w:p>
    <w:p>
      <w:pPr>
        <w:keepNext/>
        <w:spacing w:after="40" w:before="100"/>
      </w:pPr>
      <w:r>
        <w:rPr>
          <w:rFonts w:ascii="Calibri" w:cs="Calibri" w:eastAsia="Calibri" w:hAnsi="Calibri"/>
          <w:b/>
          <w:bCs/>
          <w:color w:val="A01046"/>
          <w:sz w:val="18"/>
          <w:szCs w:val="18"/>
        </w:rPr>
        <w:t xml:space="preserve">BEFORE YOU START</w:t>
      </w:r>
    </w:p>
    <w:p>
      <w:pPr>
        <w:spacing w:after="120" w:line="276"/>
      </w:pPr>
      <w:r>
        <w:rPr>
          <w:rFonts w:ascii="Calibri" w:cs="Calibri" w:eastAsia="Calibri" w:hAnsi="Calibri"/>
        </w:rPr>
        <w:t xml:space="preserve">No experience needed. A laptop and curiosity are enough to begin.</w:t>
      </w:r>
    </w:p>
    <w:p>
      <w:pPr>
        <w:keepNext/>
        <w:spacing w:after="40" w:before="100"/>
      </w:pPr>
      <w:r>
        <w:rPr>
          <w:rFonts w:ascii="Calibri" w:cs="Calibri" w:eastAsia="Calibri" w:hAnsi="Calibri"/>
          <w:b/>
          <w:bCs/>
          <w:color w:val="A01046"/>
          <w:sz w:val="18"/>
          <w:szCs w:val="18"/>
        </w:rPr>
        <w:t xml:space="preserve">WHY LEARN IT</w:t>
      </w:r>
    </w:p>
    <w:p>
      <w:pPr>
        <w:pStyle w:val="ListParagraph"/>
        <w:numPr>
          <w:ilvl w:val="0"/>
          <w:numId w:val="2"/>
        </w:numPr>
        <w:spacing w:after="60" w:line="264"/>
      </w:pPr>
      <w:r>
        <w:rPr>
          <w:rFonts w:ascii="Calibri" w:cs="Calibri" w:eastAsia="Calibri" w:hAnsi="Calibri"/>
        </w:rPr>
        <w:t xml:space="preserve">You can build and show real websites quickly, which is great for a portfolio.</w:t>
      </w:r>
    </w:p>
    <w:p>
      <w:pPr>
        <w:pStyle w:val="ListParagraph"/>
        <w:numPr>
          <w:ilvl w:val="0"/>
          <w:numId w:val="2"/>
        </w:numPr>
        <w:spacing w:after="60" w:line="264"/>
      </w:pPr>
      <w:r>
        <w:rPr>
          <w:rFonts w:ascii="Calibri" w:cs="Calibri" w:eastAsia="Calibri" w:hAnsi="Calibri"/>
        </w:rPr>
        <w:t xml:space="preserve">AI tools speed you up, and you learn the fundamentals to check their work.</w:t>
      </w:r>
    </w:p>
    <w:p>
      <w:pPr>
        <w:pStyle w:val="ListParagraph"/>
        <w:numPr>
          <w:ilvl w:val="0"/>
          <w:numId w:val="2"/>
        </w:numPr>
        <w:spacing w:after="60" w:line="264"/>
      </w:pPr>
      <w:r>
        <w:rPr>
          <w:rFonts w:ascii="Calibri" w:cs="Calibri" w:eastAsia="Calibri" w:hAnsi="Calibri"/>
        </w:rPr>
        <w:t xml:space="preserve">Web skills are needed by almost every company and by freelancers.</w:t>
      </w:r>
    </w:p>
    <w:p>
      <w:pPr>
        <w:keepNext/>
        <w:spacing w:after="40" w:before="100"/>
      </w:pPr>
      <w:r>
        <w:rPr>
          <w:rFonts w:ascii="Calibri" w:cs="Calibri" w:eastAsia="Calibri" w:hAnsi="Calibri"/>
          <w:b/>
          <w:bCs/>
          <w:color w:val="A01046"/>
          <w:sz w:val="18"/>
          <w:szCs w:val="18"/>
        </w:rPr>
        <w:t xml:space="preserve">ROLES IT CAN LEAD TO</w:t>
      </w:r>
    </w:p>
    <w:p>
      <w:pPr>
        <w:pStyle w:val="ListParagraph"/>
        <w:numPr>
          <w:ilvl w:val="0"/>
          <w:numId w:val="2"/>
        </w:numPr>
        <w:spacing w:after="60" w:line="264"/>
      </w:pPr>
      <w:r>
        <w:rPr>
          <w:rFonts w:ascii="Calibri" w:cs="Calibri" w:eastAsia="Calibri" w:hAnsi="Calibri"/>
        </w:rPr>
        <w:t xml:space="preserve">Frontend Developer</w:t>
      </w:r>
    </w:p>
    <w:p>
      <w:pPr>
        <w:pStyle w:val="ListParagraph"/>
        <w:numPr>
          <w:ilvl w:val="0"/>
          <w:numId w:val="2"/>
        </w:numPr>
        <w:spacing w:after="60" w:line="264"/>
      </w:pPr>
      <w:r>
        <w:rPr>
          <w:rFonts w:ascii="Calibri" w:cs="Calibri" w:eastAsia="Calibri" w:hAnsi="Calibri"/>
        </w:rPr>
        <w:t xml:space="preserve">Web Developer</w:t>
      </w:r>
    </w:p>
    <w:p>
      <w:pPr>
        <w:pStyle w:val="ListParagraph"/>
        <w:numPr>
          <w:ilvl w:val="0"/>
          <w:numId w:val="2"/>
        </w:numPr>
        <w:spacing w:after="60" w:line="264"/>
      </w:pPr>
      <w:r>
        <w:rPr>
          <w:rFonts w:ascii="Calibri" w:cs="Calibri" w:eastAsia="Calibri" w:hAnsi="Calibri"/>
        </w:rPr>
        <w:t xml:space="preserve">UI Developer</w:t>
      </w:r>
    </w:p>
    <w:p>
      <w:pPr>
        <w:pStyle w:val="ListParagraph"/>
        <w:numPr>
          <w:ilvl w:val="0"/>
          <w:numId w:val="2"/>
        </w:numPr>
        <w:spacing w:after="60" w:line="264"/>
      </w:pPr>
      <w:r>
        <w:rPr>
          <w:rFonts w:ascii="Calibri" w:cs="Calibri" w:eastAsia="Calibri" w:hAnsi="Calibri"/>
        </w:rPr>
        <w:t xml:space="preserve">Freelance Web Developer</w:t>
      </w:r>
    </w:p>
    <w:p>
      <w:pPr>
        <w:keepNext/>
        <w:spacing w:after="40" w:before="100"/>
      </w:pPr>
      <w:r>
        <w:rPr>
          <w:rFonts w:ascii="Calibri" w:cs="Calibri" w:eastAsia="Calibri" w:hAnsi="Calibri"/>
          <w:b/>
          <w:bCs/>
          <w:color w:val="A01046"/>
          <w:sz w:val="18"/>
          <w:szCs w:val="18"/>
        </w:rPr>
        <w:t xml:space="preserve">YOUR LEARNING PATH</w:t>
      </w:r>
    </w:p>
    <w:p>
      <w:pPr>
        <w:pStyle w:val="ListParagraph"/>
        <w:numPr>
          <w:ilvl w:val="0"/>
          <w:numId w:val="8"/>
        </w:numPr>
        <w:spacing w:after="60" w:line="264"/>
      </w:pPr>
      <w:r>
        <w:rPr>
          <w:rFonts w:ascii="Calibri" w:cs="Calibri" w:eastAsia="Calibri" w:hAnsi="Calibri"/>
        </w:rPr>
        <w:t xml:space="preserve">Learn HTML and CSS</w:t>
      </w:r>
    </w:p>
    <w:p>
      <w:pPr>
        <w:pStyle w:val="ListParagraph"/>
        <w:numPr>
          <w:ilvl w:val="0"/>
          <w:numId w:val="8"/>
        </w:numPr>
        <w:spacing w:after="60" w:line="264"/>
      </w:pPr>
      <w:r>
        <w:rPr>
          <w:rFonts w:ascii="Calibri" w:cs="Calibri" w:eastAsia="Calibri" w:hAnsi="Calibri"/>
        </w:rPr>
        <w:t xml:space="preserve">Learn JavaScript fundamentals</w:t>
      </w:r>
    </w:p>
    <w:p>
      <w:pPr>
        <w:pStyle w:val="ListParagraph"/>
        <w:numPr>
          <w:ilvl w:val="0"/>
          <w:numId w:val="8"/>
        </w:numPr>
        <w:spacing w:after="60" w:line="264"/>
      </w:pPr>
      <w:r>
        <w:rPr>
          <w:rFonts w:ascii="Calibri" w:cs="Calibri" w:eastAsia="Calibri" w:hAnsi="Calibri"/>
        </w:rPr>
        <w:t xml:space="preserve">Build pages with React</w:t>
      </w:r>
    </w:p>
    <w:p>
      <w:pPr>
        <w:pStyle w:val="ListParagraph"/>
        <w:numPr>
          <w:ilvl w:val="0"/>
          <w:numId w:val="8"/>
        </w:numPr>
        <w:spacing w:after="60" w:line="264"/>
      </w:pPr>
      <w:r>
        <w:rPr>
          <w:rFonts w:ascii="Calibri" w:cs="Calibri" w:eastAsia="Calibri" w:hAnsi="Calibri"/>
        </w:rPr>
        <w:t xml:space="preserve">Use AI tools to build and review code faster</w:t>
      </w:r>
    </w:p>
    <w:p>
      <w:pPr>
        <w:pStyle w:val="ListParagraph"/>
        <w:numPr>
          <w:ilvl w:val="0"/>
          <w:numId w:val="8"/>
        </w:numPr>
        <w:spacing w:after="60" w:line="264"/>
      </w:pPr>
      <w:r>
        <w:rPr>
          <w:rFonts w:ascii="Calibri" w:cs="Calibri" w:eastAsia="Calibri" w:hAnsi="Calibri"/>
        </w:rPr>
        <w:t xml:space="preserve">Publish a portfolio website</w:t>
      </w:r>
    </w:p>
    <w:p>
      <w:pPr>
        <w:pStyle w:val="Heading2"/>
        <w:keepNext/>
        <w:spacing w:after="80" w:before="280"/>
      </w:pPr>
      <w:r>
        <w:rPr>
          <w:rFonts w:ascii="Calibri" w:cs="Calibri" w:eastAsia="Calibri" w:hAnsi="Calibri"/>
          <w:b/>
          <w:bCs/>
          <w:color w:val="1F085B"/>
          <w:sz w:val="28"/>
          <w:szCs w:val="28"/>
        </w:rPr>
        <w:t xml:space="preserve">Curriculum: 6 modules</w:t>
      </w:r>
    </w:p>
    <w:p>
      <w:pPr>
        <w:spacing w:after="40"/>
      </w:pPr>
      <w:r>
        <w:rPr>
          <w:rFonts w:ascii="Calibri" w:cs="Calibri" w:eastAsia="Calibri" w:hAnsi="Calibri"/>
          <w:b/>
          <w:bCs/>
          <w:color w:val="555555"/>
          <w:sz w:val="20"/>
          <w:szCs w:val="20"/>
        </w:rPr>
        <w:t xml:space="preserve">Topics at a glance</w:t>
      </w:r>
    </w:p>
    <w:p>
      <w:pPr>
        <w:pStyle w:val="ListParagraph"/>
        <w:numPr>
          <w:ilvl w:val="0"/>
          <w:numId w:val="2"/>
        </w:numPr>
        <w:spacing w:after="60" w:line="264"/>
      </w:pPr>
      <w:r>
        <w:rPr>
          <w:rFonts w:ascii="Calibri" w:cs="Calibri" w:eastAsia="Calibri" w:hAnsi="Calibri"/>
        </w:rPr>
        <w:t xml:space="preserve">HTML, CSS and responsive layouts</w:t>
      </w:r>
    </w:p>
    <w:p>
      <w:pPr>
        <w:pStyle w:val="ListParagraph"/>
        <w:numPr>
          <w:ilvl w:val="0"/>
          <w:numId w:val="2"/>
        </w:numPr>
        <w:spacing w:after="60" w:line="264"/>
      </w:pPr>
      <w:r>
        <w:rPr>
          <w:rFonts w:ascii="Calibri" w:cs="Calibri" w:eastAsia="Calibri" w:hAnsi="Calibri"/>
        </w:rPr>
        <w:t xml:space="preserve">JavaScript fundamentals</w:t>
      </w:r>
    </w:p>
    <w:p>
      <w:pPr>
        <w:pStyle w:val="ListParagraph"/>
        <w:numPr>
          <w:ilvl w:val="0"/>
          <w:numId w:val="2"/>
        </w:numPr>
        <w:spacing w:after="60" w:line="264"/>
      </w:pPr>
      <w:r>
        <w:rPr>
          <w:rFonts w:ascii="Calibri" w:cs="Calibri" w:eastAsia="Calibri" w:hAnsi="Calibri"/>
        </w:rPr>
        <w:t xml:space="preserve">React and building reusable components</w:t>
      </w:r>
    </w:p>
    <w:p>
      <w:pPr>
        <w:pStyle w:val="ListParagraph"/>
        <w:numPr>
          <w:ilvl w:val="0"/>
          <w:numId w:val="2"/>
        </w:numPr>
        <w:spacing w:after="60" w:line="264"/>
      </w:pPr>
      <w:r>
        <w:rPr>
          <w:rFonts w:ascii="Calibri" w:cs="Calibri" w:eastAsia="Calibri" w:hAnsi="Calibri"/>
        </w:rPr>
        <w:t xml:space="preserve">Working with APIs and forms</w:t>
      </w:r>
    </w:p>
    <w:p>
      <w:pPr>
        <w:pStyle w:val="ListParagraph"/>
        <w:numPr>
          <w:ilvl w:val="0"/>
          <w:numId w:val="2"/>
        </w:numPr>
        <w:spacing w:after="60" w:line="264"/>
      </w:pPr>
      <w:r>
        <w:rPr>
          <w:rFonts w:ascii="Calibri" w:cs="Calibri" w:eastAsia="Calibri" w:hAnsi="Calibri"/>
        </w:rPr>
        <w:t xml:space="preserve">Using AI assistants to plan, generate and review code</w:t>
      </w:r>
    </w:p>
    <w:p>
      <w:pPr>
        <w:pStyle w:val="ListParagraph"/>
        <w:numPr>
          <w:ilvl w:val="0"/>
          <w:numId w:val="2"/>
        </w:numPr>
        <w:spacing w:after="60" w:line="264"/>
      </w:pPr>
      <w:r>
        <w:rPr>
          <w:rFonts w:ascii="Calibri" w:cs="Calibri" w:eastAsia="Calibri" w:hAnsi="Calibri"/>
        </w:rPr>
        <w:t xml:space="preserve">Publishing your site online</w:t>
      </w:r>
    </w:p>
    <w:p>
      <w:pPr>
        <w:pStyle w:val="Heading3"/>
        <w:keepNext/>
        <w:spacing w:after="60" w:before="240"/>
      </w:pPr>
      <w:r>
        <w:rPr>
          <w:rFonts w:ascii="Calibri" w:cs="Calibri" w:eastAsia="Calibri" w:hAnsi="Calibri"/>
          <w:b/>
          <w:bCs/>
          <w:color w:val="4E1FBB"/>
          <w:sz w:val="24"/>
          <w:szCs w:val="24"/>
        </w:rPr>
        <w:t xml:space="preserve">Module 01: Modern Semantic HTML5, CSS3 &amp; Responsive Design</w:t>
      </w:r>
    </w:p>
    <w:p>
      <w:pPr>
        <w:spacing w:after="120" w:line="276"/>
      </w:pPr>
      <w:r>
        <w:rPr>
          <w:rFonts w:ascii="Calibri" w:cs="Calibri" w:eastAsia="Calibri" w:hAnsi="Calibri"/>
          <w:b/>
          <w:bCs/>
        </w:rPr>
        <w:t xml:space="preserve">Master responsive mobile-first layouts, modern CSS Grid, Flexbox, and Tailwind CSS.</w:t>
      </w:r>
    </w:p>
    <w:p>
      <w:pPr>
        <w:spacing w:after="120" w:line="276"/>
      </w:pPr>
      <w:r>
        <w:rPr>
          <w:rFonts w:ascii="Calibri" w:cs="Calibri" w:eastAsia="Calibri" w:hAnsi="Calibri"/>
        </w:rPr>
        <w:t xml:space="preserve">Every great web application starts with solid semantic HTML and modern CSS. Master responsive design principles, Flexbox, CSS Grid, media queries, accessibility (a11y), and modern utility-first styling with Tailwind CSS.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CSS Grid &amp; Flexbox, Tailwind CSS, Mobile-First Design, Web Accessibility (a11y)</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Semantic HTML structure and search engine optimization (SEO) fundamentals</w:t>
      </w:r>
    </w:p>
    <w:p>
      <w:pPr>
        <w:pStyle w:val="ListParagraph"/>
        <w:numPr>
          <w:ilvl w:val="0"/>
          <w:numId w:val="2"/>
        </w:numPr>
        <w:spacing w:after="60" w:line="264"/>
      </w:pPr>
      <w:r>
        <w:rPr>
          <w:rFonts w:ascii="Calibri" w:cs="Calibri" w:eastAsia="Calibri" w:hAnsi="Calibri"/>
        </w:rPr>
        <w:t xml:space="preserve">Mastering Flexbox alignment and CSS Grid multi-column layout systems</w:t>
      </w:r>
    </w:p>
    <w:p>
      <w:pPr>
        <w:pStyle w:val="ListParagraph"/>
        <w:numPr>
          <w:ilvl w:val="0"/>
          <w:numId w:val="2"/>
        </w:numPr>
        <w:spacing w:after="60" w:line="264"/>
      </w:pPr>
      <w:r>
        <w:rPr>
          <w:rFonts w:ascii="Calibri" w:cs="Calibri" w:eastAsia="Calibri" w:hAnsi="Calibri"/>
        </w:rPr>
        <w:t xml:space="preserve">Tailwind CSS utility classes, arbitrary values, and configuration setup</w:t>
      </w:r>
    </w:p>
    <w:p>
      <w:pPr>
        <w:pStyle w:val="ListParagraph"/>
        <w:numPr>
          <w:ilvl w:val="0"/>
          <w:numId w:val="2"/>
        </w:numPr>
        <w:spacing w:after="60" w:line="264"/>
      </w:pPr>
      <w:r>
        <w:rPr>
          <w:rFonts w:ascii="Calibri" w:cs="Calibri" w:eastAsia="Calibri" w:hAnsi="Calibri"/>
        </w:rPr>
        <w:t xml:space="preserve">Responsive breakpoints, fluid typography, and mobile-first workflow</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 pixel-perfect, fully responsive landing page for a modern SaaS product from a Figma design.</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02: Modern JavaScript (ES6+) Fundamentals &amp; DOM Manipulation</w:t>
      </w:r>
    </w:p>
    <w:p>
      <w:pPr>
        <w:spacing w:after="120" w:line="276"/>
      </w:pPr>
      <w:r>
        <w:rPr>
          <w:rFonts w:ascii="Calibri" w:cs="Calibri" w:eastAsia="Calibri" w:hAnsi="Calibri"/>
          <w:b/>
          <w:bCs/>
        </w:rPr>
        <w:t xml:space="preserve">Write asynchronous JavaScript, interact with browser APIs, and manipulate the DOM dynamically.</w:t>
      </w:r>
    </w:p>
    <w:p>
      <w:pPr>
        <w:spacing w:after="120" w:line="276"/>
      </w:pPr>
      <w:r>
        <w:rPr>
          <w:rFonts w:ascii="Calibri" w:cs="Calibri" w:eastAsia="Calibri" w:hAnsi="Calibri"/>
        </w:rPr>
        <w:t xml:space="preserve">JavaScript is the programming language of the interactive web. Learn modern ES6+ features: destructuring, arrow functions, array methods (map, filter, reduce), promises, async/await, and event handling that responds to user actions.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ES6+ Modern Syntax, Async/Await &amp; Promises, DOM Events &amp; Fetch API, Local Storage State</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Variable scoping (let, const), hoisting, closures, and execution context</w:t>
      </w:r>
    </w:p>
    <w:p>
      <w:pPr>
        <w:pStyle w:val="ListParagraph"/>
        <w:numPr>
          <w:ilvl w:val="0"/>
          <w:numId w:val="2"/>
        </w:numPr>
        <w:spacing w:after="60" w:line="264"/>
      </w:pPr>
      <w:r>
        <w:rPr>
          <w:rFonts w:ascii="Calibri" w:cs="Calibri" w:eastAsia="Calibri" w:hAnsi="Calibri"/>
        </w:rPr>
        <w:t xml:space="preserve">Array and object manipulation (spread, rest, destructuring, higher-order functions)</w:t>
      </w:r>
    </w:p>
    <w:p>
      <w:pPr>
        <w:pStyle w:val="ListParagraph"/>
        <w:numPr>
          <w:ilvl w:val="0"/>
          <w:numId w:val="2"/>
        </w:numPr>
        <w:spacing w:after="60" w:line="264"/>
      </w:pPr>
      <w:r>
        <w:rPr>
          <w:rFonts w:ascii="Calibri" w:cs="Calibri" w:eastAsia="Calibri" w:hAnsi="Calibri"/>
        </w:rPr>
        <w:t xml:space="preserve">Asynchronous JavaScript: Promises, async/await, and error handling with try/catch</w:t>
      </w:r>
    </w:p>
    <w:p>
      <w:pPr>
        <w:pStyle w:val="ListParagraph"/>
        <w:numPr>
          <w:ilvl w:val="0"/>
          <w:numId w:val="2"/>
        </w:numPr>
        <w:spacing w:after="60" w:line="264"/>
      </w:pPr>
      <w:r>
        <w:rPr>
          <w:rFonts w:ascii="Calibri" w:cs="Calibri" w:eastAsia="Calibri" w:hAnsi="Calibri"/>
        </w:rPr>
        <w:t xml:space="preserve">Fetching REST APIs and dynamically rendering DOM elements with error states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Develop an interactive weather and currency converter web app fetching live data from public APIs.</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03: React Fundamentals &amp; Component-Driven Architecture</w:t>
      </w:r>
    </w:p>
    <w:p>
      <w:pPr>
        <w:spacing w:after="120" w:line="276"/>
      </w:pPr>
      <w:r>
        <w:rPr>
          <w:rFonts w:ascii="Calibri" w:cs="Calibri" w:eastAsia="Calibri" w:hAnsi="Calibri"/>
          <w:b/>
          <w:bCs/>
        </w:rPr>
        <w:t xml:space="preserve">Build interactive single-page applications with JSX, component hierarchies, and React Hooks.</w:t>
      </w:r>
    </w:p>
    <w:p>
      <w:pPr>
        <w:spacing w:after="120" w:line="276"/>
      </w:pPr>
      <w:r>
        <w:rPr>
          <w:rFonts w:ascii="Calibri" w:cs="Calibri" w:eastAsia="Calibri" w:hAnsi="Calibri"/>
        </w:rPr>
        <w:t xml:space="preserve">Learn React, the world's most popular frontend library. Understand declarative UI, component trees, props, state, custom hooks, and the component lifecycle to build modular, maintainable web applications.</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React Components &amp; JSX, useState &amp; useEffect, Component Lifecycle, Conditional Rendering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Component breakdown and modular code organization principles</w:t>
      </w:r>
    </w:p>
    <w:p>
      <w:pPr>
        <w:pStyle w:val="ListParagraph"/>
        <w:numPr>
          <w:ilvl w:val="0"/>
          <w:numId w:val="2"/>
        </w:numPr>
        <w:spacing w:after="60" w:line="264"/>
      </w:pPr>
      <w:r>
        <w:rPr>
          <w:rFonts w:ascii="Calibri" w:cs="Calibri" w:eastAsia="Calibri" w:hAnsi="Calibri"/>
        </w:rPr>
        <w:t xml:space="preserve">Managing interactive state with useState and handling side effects with useEffect</w:t>
      </w:r>
    </w:p>
    <w:p>
      <w:pPr>
        <w:pStyle w:val="ListParagraph"/>
        <w:numPr>
          <w:ilvl w:val="0"/>
          <w:numId w:val="2"/>
        </w:numPr>
        <w:spacing w:after="60" w:line="264"/>
      </w:pPr>
      <w:r>
        <w:rPr>
          <w:rFonts w:ascii="Calibri" w:cs="Calibri" w:eastAsia="Calibri" w:hAnsi="Calibri"/>
        </w:rPr>
        <w:t xml:space="preserve">Controlled input components, form handling, and user validation</w:t>
      </w:r>
    </w:p>
    <w:p>
      <w:pPr>
        <w:pStyle w:val="ListParagraph"/>
        <w:numPr>
          <w:ilvl w:val="0"/>
          <w:numId w:val="2"/>
        </w:numPr>
        <w:spacing w:after="60" w:line="264"/>
      </w:pPr>
      <w:r>
        <w:rPr>
          <w:rFonts w:ascii="Calibri" w:cs="Calibri" w:eastAsia="Calibri" w:hAnsi="Calibri"/>
        </w:rPr>
        <w:t xml:space="preserve">Lifting state up and prop drilling solutions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 full-featured Task Management Kanban board with state persistence and drag-and-drop filtering.</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04: Full-Stack Web Engineering with Next.js (App Router)</w:t>
      </w:r>
    </w:p>
    <w:p>
      <w:pPr>
        <w:spacing w:after="120" w:line="276"/>
      </w:pPr>
      <w:r>
        <w:rPr>
          <w:rFonts w:ascii="Calibri" w:cs="Calibri" w:eastAsia="Calibri" w:hAnsi="Calibri"/>
          <w:b/>
          <w:bCs/>
        </w:rPr>
        <w:t xml:space="preserve">Server-side rendering (SSR), static site generation (SSG), routing, and server actions.</w:t>
      </w:r>
    </w:p>
    <w:p>
      <w:pPr>
        <w:spacing w:after="120" w:line="276"/>
      </w:pPr>
      <w:r>
        <w:rPr>
          <w:rFonts w:ascii="Calibri" w:cs="Calibri" w:eastAsia="Calibri" w:hAnsi="Calibri"/>
        </w:rPr>
        <w:t xml:space="preserve">Next.js is the industry standard framework for modern production web apps. Learn the App Router, Server Components vs. Client Components, SEO optimization, and API route handlers that bridge frontend and backend seamlessly.</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Next.js App Router, Server Components (RSC), Dynamic Routing, Metadata &amp; Core Web Vitals</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App router directory structure: layout.tsx, page.tsx, loading.tsx, error.tsx</w:t>
      </w:r>
    </w:p>
    <w:p>
      <w:pPr>
        <w:pStyle w:val="ListParagraph"/>
        <w:numPr>
          <w:ilvl w:val="0"/>
          <w:numId w:val="2"/>
        </w:numPr>
        <w:spacing w:after="60" w:line="264"/>
      </w:pPr>
      <w:r>
        <w:rPr>
          <w:rFonts w:ascii="Calibri" w:cs="Calibri" w:eastAsia="Calibri" w:hAnsi="Calibri"/>
        </w:rPr>
        <w:t xml:space="preserve">React Server Components (RSC) vs Client Components ('use client')</w:t>
      </w:r>
    </w:p>
    <w:p>
      <w:pPr>
        <w:pStyle w:val="ListParagraph"/>
        <w:numPr>
          <w:ilvl w:val="0"/>
          <w:numId w:val="2"/>
        </w:numPr>
        <w:spacing w:after="60" w:line="264"/>
      </w:pPr>
      <w:r>
        <w:rPr>
          <w:rFonts w:ascii="Calibri" w:cs="Calibri" w:eastAsia="Calibri" w:hAnsi="Calibri"/>
        </w:rPr>
        <w:t xml:space="preserve">Dynamic route parameters and static generation (generateStaticParams)</w:t>
      </w:r>
    </w:p>
    <w:p>
      <w:pPr>
        <w:pStyle w:val="ListParagraph"/>
        <w:numPr>
          <w:ilvl w:val="0"/>
          <w:numId w:val="2"/>
        </w:numPr>
        <w:spacing w:after="60" w:line="264"/>
      </w:pPr>
      <w:r>
        <w:rPr>
          <w:rFonts w:ascii="Calibri" w:cs="Calibri" w:eastAsia="Calibri" w:hAnsi="Calibri"/>
        </w:rPr>
        <w:t xml:space="preserve">Optimizing images, fonts, and Core Web Vitals for maximum performance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Create a fast, SEO-optimized corporate blog platform with dynamic routing and markdown rendering.</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05: Vibe Coding &amp; AI-Assisted Engineering Workflows</w:t>
      </w:r>
    </w:p>
    <w:p>
      <w:pPr>
        <w:spacing w:after="120" w:line="276"/>
      </w:pPr>
      <w:r>
        <w:rPr>
          <w:rFonts w:ascii="Calibri" w:cs="Calibri" w:eastAsia="Calibri" w:hAnsi="Calibri"/>
          <w:b/>
          <w:bCs/>
        </w:rPr>
        <w:t xml:space="preserve">Ship production features 10x faster using modern AI coding agents (Claude, Cursor, Copilot).</w:t>
      </w:r>
    </w:p>
    <w:p>
      <w:pPr>
        <w:spacing w:after="120" w:line="276"/>
      </w:pPr>
      <w:r>
        <w:rPr>
          <w:rFonts w:ascii="Calibri" w:cs="Calibri" w:eastAsia="Calibri" w:hAnsi="Calibri"/>
        </w:rPr>
        <w:t xml:space="preserve">Vibe coding is the superpower of modern software engineers. Learn how to architect apps, prompt AI tools for scaffolding, perform automated code reviews, refactor legacy code, and debug tricky edge cases alongside AI.</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AI Coding Workflows, Prompt-Driven Architecture, Code Review &amp; Refactoring, Rapid Prototyping</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Structuring project specifications and context for AI coding tools</w:t>
      </w:r>
    </w:p>
    <w:p>
      <w:pPr>
        <w:pStyle w:val="ListParagraph"/>
        <w:numPr>
          <w:ilvl w:val="0"/>
          <w:numId w:val="2"/>
        </w:numPr>
        <w:spacing w:after="60" w:line="264"/>
      </w:pPr>
      <w:r>
        <w:rPr>
          <w:rFonts w:ascii="Calibri" w:cs="Calibri" w:eastAsia="Calibri" w:hAnsi="Calibri"/>
        </w:rPr>
        <w:t xml:space="preserve">Iterative component generation and test-driven prompting techniques</w:t>
      </w:r>
    </w:p>
    <w:p>
      <w:pPr>
        <w:pStyle w:val="ListParagraph"/>
        <w:numPr>
          <w:ilvl w:val="0"/>
          <w:numId w:val="2"/>
        </w:numPr>
        <w:spacing w:after="60" w:line="264"/>
      </w:pPr>
      <w:r>
        <w:rPr>
          <w:rFonts w:ascii="Calibri" w:cs="Calibri" w:eastAsia="Calibri" w:hAnsi="Calibri"/>
        </w:rPr>
        <w:t xml:space="preserve">Validating, reviewing, and ensuring security in AI-generated code</w:t>
      </w:r>
    </w:p>
    <w:p>
      <w:pPr>
        <w:pStyle w:val="ListParagraph"/>
        <w:numPr>
          <w:ilvl w:val="0"/>
          <w:numId w:val="2"/>
        </w:numPr>
        <w:spacing w:after="60" w:line="264"/>
      </w:pPr>
      <w:r>
        <w:rPr>
          <w:rFonts w:ascii="Calibri" w:cs="Calibri" w:eastAsia="Calibri" w:hAnsi="Calibri"/>
        </w:rPr>
        <w:t xml:space="preserve">Using AI to generate responsive CSS, realistic mock data, and unit tests</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Build and ship a complete full-stack web application from idea to working prototype in under 2 hours using AI assistance.</w:t>
            </w:r>
          </w:p>
        </w:tc>
      </w:tr>
    </w:tbl>
    <w:p>
      <w:pPr>
        <w:spacing w:after="60"/>
      </w:pPr>
    </w:p>
    <w:p>
      <w:pPr>
        <w:pStyle w:val="Heading3"/>
        <w:keepNext/>
        <w:spacing w:after="60" w:before="240"/>
      </w:pPr>
      <w:r>
        <w:rPr>
          <w:rFonts w:ascii="Calibri" w:cs="Calibri" w:eastAsia="Calibri" w:hAnsi="Calibri"/>
          <w:b/>
          <w:bCs/>
          <w:color w:val="4E1FBB"/>
          <w:sz w:val="24"/>
          <w:szCs w:val="24"/>
        </w:rPr>
        <w:t xml:space="preserve">Module 06: Production Deployment, CI/CD &amp; Portfolio Showcase</w:t>
      </w:r>
    </w:p>
    <w:p>
      <w:pPr>
        <w:spacing w:after="120" w:line="276"/>
      </w:pPr>
      <w:r>
        <w:rPr>
          <w:rFonts w:ascii="Calibri" w:cs="Calibri" w:eastAsia="Calibri" w:hAnsi="Calibri"/>
          <w:b/>
          <w:bCs/>
        </w:rPr>
        <w:t xml:space="preserve">Deploy live applications to Vercel/Netlify, set up custom domains, and build your portfolio.</w:t>
      </w:r>
    </w:p>
    <w:p>
      <w:pPr>
        <w:spacing w:after="120" w:line="276"/>
      </w:pPr>
      <w:r>
        <w:rPr>
          <w:rFonts w:ascii="Calibri" w:cs="Calibri" w:eastAsia="Calibri" w:hAnsi="Calibri"/>
        </w:rPr>
        <w:t xml:space="preserve">A project isn't finished until it's live on the internet. Learn Git version control, GitHub pull requests, continuous deployment on Vercel, connecting custom domains, and crafting a standout developer portfolio.</w:t>
      </w:r>
    </w:p>
    <w:p>
      <w:pPr>
        <w:keepNext/>
        <w:spacing w:after="40" w:before="100"/>
      </w:pPr>
      <w:r>
        <w:rPr>
          <w:rFonts w:ascii="Calibri" w:cs="Calibri" w:eastAsia="Calibri" w:hAnsi="Calibri"/>
          <w:b/>
          <w:bCs/>
          <w:color w:val="A01046"/>
          <w:sz w:val="18"/>
          <w:szCs w:val="18"/>
        </w:rPr>
        <w:t xml:space="preserve">SKILLS YOU BUILD</w:t>
      </w:r>
    </w:p>
    <w:p>
      <w:pPr>
        <w:spacing w:after="120" w:line="276"/>
      </w:pPr>
      <w:r>
        <w:rPr>
          <w:rFonts w:ascii="Calibri" w:cs="Calibri" w:eastAsia="Calibri" w:hAnsi="Calibri"/>
        </w:rPr>
        <w:t xml:space="preserve">Git &amp; GitHub Workflow, Vercel / Netlify Deployment, Custom Domains &amp; SSL, Developer Portfolio</w:t>
      </w:r>
    </w:p>
    <w:p>
      <w:pPr>
        <w:keepNext/>
        <w:spacing w:after="40" w:before="100"/>
      </w:pPr>
      <w:r>
        <w:rPr>
          <w:rFonts w:ascii="Calibri" w:cs="Calibri" w:eastAsia="Calibri" w:hAnsi="Calibri"/>
          <w:b/>
          <w:bCs/>
          <w:color w:val="A01046"/>
          <w:sz w:val="18"/>
          <w:szCs w:val="18"/>
        </w:rPr>
        <w:t xml:space="preserve">TOPICS COVERED</w:t>
      </w:r>
    </w:p>
    <w:p>
      <w:pPr>
        <w:pStyle w:val="ListParagraph"/>
        <w:numPr>
          <w:ilvl w:val="0"/>
          <w:numId w:val="2"/>
        </w:numPr>
        <w:spacing w:after="60" w:line="264"/>
      </w:pPr>
      <w:r>
        <w:rPr>
          <w:rFonts w:ascii="Calibri" w:cs="Calibri" w:eastAsia="Calibri" w:hAnsi="Calibri"/>
        </w:rPr>
        <w:t xml:space="preserve">Git commands, branching, merge conflicts, and GitHub pull requests</w:t>
      </w:r>
    </w:p>
    <w:p>
      <w:pPr>
        <w:pStyle w:val="ListParagraph"/>
        <w:numPr>
          <w:ilvl w:val="0"/>
          <w:numId w:val="2"/>
        </w:numPr>
        <w:spacing w:after="60" w:line="264"/>
      </w:pPr>
      <w:r>
        <w:rPr>
          <w:rFonts w:ascii="Calibri" w:cs="Calibri" w:eastAsia="Calibri" w:hAnsi="Calibri"/>
        </w:rPr>
        <w:t xml:space="preserve">Automated deployment pipelines with Vercel and preview environments</w:t>
      </w:r>
    </w:p>
    <w:p>
      <w:pPr>
        <w:pStyle w:val="ListParagraph"/>
        <w:numPr>
          <w:ilvl w:val="0"/>
          <w:numId w:val="2"/>
        </w:numPr>
        <w:spacing w:after="60" w:line="264"/>
      </w:pPr>
      <w:r>
        <w:rPr>
          <w:rFonts w:ascii="Calibri" w:cs="Calibri" w:eastAsia="Calibri" w:hAnsi="Calibri"/>
        </w:rPr>
        <w:t xml:space="preserve">Configuring custom DNS records and SSL certificates</w:t>
      </w:r>
    </w:p>
    <w:p>
      <w:pPr>
        <w:pStyle w:val="ListParagraph"/>
        <w:numPr>
          <w:ilvl w:val="0"/>
          <w:numId w:val="2"/>
        </w:numPr>
        <w:spacing w:after="60" w:line="264"/>
      </w:pPr>
      <w:r>
        <w:rPr>
          <w:rFonts w:ascii="Calibri" w:cs="Calibri" w:eastAsia="Calibri" w:hAnsi="Calibri"/>
        </w:rPr>
        <w:t xml:space="preserve">Crafting an impressive developer resume and GitHub README profile</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9026"/>
      </w:tblGrid>
      <w:tr>
        <w:trPr>
          <w:cantSplit/>
        </w:trPr>
        <w:tc>
          <w:tcPr>
            <w:tcW w:type="dxa" w:w="9026"/>
            <w:tcBorders>
              <w:top w:val="single" w:color="D0C2FD" w:sz="4"/>
              <w:left w:val="single" w:color="D0C2FD" w:sz="4"/>
              <w:bottom w:val="single" w:color="D0C2FD" w:sz="4"/>
              <w:right w:val="single" w:color="D0C2FD" w:sz="4"/>
            </w:tcBorders>
            <w:shd w:fill="F4F1FF" w:color="auto" w:val="clear"/>
            <w:tcMar>
              <w:top w:type="dxa" w:w="100"/>
              <w:left w:type="dxa" w:w="140"/>
              <w:bottom w:type="dxa" w:w="100"/>
              <w:right w:type="dxa" w:w="140"/>
            </w:tcMar>
            <w:vAlign w:val="center"/>
          </w:tcPr>
          <w:p>
            <w:pPr>
              <w:spacing w:after="40"/>
            </w:pPr>
            <w:r>
              <w:rPr>
                <w:rFonts w:ascii="Calibri" w:cs="Calibri" w:eastAsia="Calibri" w:hAnsi="Calibri"/>
                <w:b/>
                <w:bCs/>
                <w:color w:val="A01046"/>
                <w:sz w:val="18"/>
                <w:szCs w:val="18"/>
              </w:rPr>
              <w:t xml:space="preserve">HANDS-ON PROJECT</w:t>
            </w:r>
          </w:p>
          <w:p>
            <w:r>
              <w:rPr>
                <w:rFonts w:ascii="Calibri" w:cs="Calibri" w:eastAsia="Calibri" w:hAnsi="Calibri"/>
              </w:rPr>
              <w:t xml:space="preserve">Deploy 3 live portfolio projects to custom web domains ready for tech recruiter interviews.</w:t>
            </w:r>
          </w:p>
        </w:tc>
      </w:tr>
    </w:tbl>
    <w:p>
      <w:pPr>
        <w:spacing w:after="60"/>
      </w:pPr>
    </w:p>
    <w:p>
      <w:pPr>
        <w:pStyle w:val="Heading1"/>
        <w:pageBreakBefore/>
        <w:spacing w:after="80" w:before="0"/>
      </w:pPr>
      <w:r>
        <w:rPr>
          <w:rFonts w:ascii="Calibri" w:cs="Calibri" w:eastAsia="Calibri" w:hAnsi="Calibri"/>
          <w:b/>
          <w:bCs/>
          <w:color w:val="4E1FBB"/>
          <w:sz w:val="40"/>
          <w:szCs w:val="40"/>
        </w:rPr>
        <w:t xml:space="preserve">Next steps</w:t>
      </w:r>
    </w:p>
    <w:p>
      <w:pPr>
        <w:spacing w:after="120" w:line="276"/>
      </w:pPr>
      <w:r>
        <w:rPr>
          <w:rFonts w:ascii="Calibri" w:cs="Calibri" w:eastAsia="Calibri" w:hAnsi="Calibri"/>
        </w:rPr>
        <w:t xml:space="preserve">Found a course that fits your interest? Here is how to take the next step:</w:t>
      </w:r>
    </w:p>
    <w:p>
      <w:pPr>
        <w:pStyle w:val="ListParagraph"/>
        <w:numPr>
          <w:ilvl w:val="0"/>
          <w:numId w:val="2"/>
        </w:numPr>
        <w:spacing w:after="60" w:line="264"/>
      </w:pPr>
      <w:r>
        <w:rPr>
          <w:rFonts w:ascii="Calibri" w:cs="Calibri" w:eastAsia="Calibri" w:hAnsi="Calibri"/>
        </w:rPr>
        <w:t xml:space="preserve">Message our team on the website's WhatsApp form or write to info@root2tech.in.</w:t>
      </w:r>
    </w:p>
    <w:p>
      <w:pPr>
        <w:pStyle w:val="ListParagraph"/>
        <w:numPr>
          <w:ilvl w:val="0"/>
          <w:numId w:val="2"/>
        </w:numPr>
        <w:spacing w:after="60" w:line="264"/>
      </w:pPr>
      <w:r>
        <w:rPr>
          <w:rFonts w:ascii="Calibri" w:cs="Calibri" w:eastAsia="Calibri" w:hAnsi="Calibri"/>
        </w:rPr>
        <w:t xml:space="preserve">Tell us your course choice and your city or town, and we will share the schedule and joining details.</w:t>
      </w:r>
    </w:p>
    <w:p>
      <w:pPr>
        <w:pStyle w:val="ListParagraph"/>
        <w:numPr>
          <w:ilvl w:val="0"/>
          <w:numId w:val="2"/>
        </w:numPr>
        <w:spacing w:after="60" w:line="264"/>
      </w:pPr>
      <w:r>
        <w:rPr>
          <w:rFonts w:ascii="Calibri" w:cs="Calibri" w:eastAsia="Calibri" w:hAnsi="Calibri"/>
        </w:rPr>
        <w:t xml:space="preserve">Beginners are welcome. Each course page lists what, if anything, you should know first.</w:t>
      </w:r>
    </w:p>
    <w:p>
      <w:pPr>
        <w:spacing w:before="240"/>
      </w:pPr>
      <w:r>
        <w:rPr>
          <w:rFonts w:ascii="Calibri" w:cs="Calibri" w:eastAsia="Calibri" w:hAnsi="Calibri"/>
          <w:i/>
          <w:iCs/>
          <w:color w:val="555555"/>
        </w:rPr>
        <w:t xml:space="preserve">Root2Tech does not guarantee jobs or placements. We help you build skills, real project work and confidence.</w:t>
      </w:r>
    </w:p>
    <w:sectPr>
      <w:headerReference w:type="default" r:id="rId6"/>
      <w:footerReference w:type="default" r:id="rId7"/>
      <w:pgSz w:w="11906" w:h="16838" w:orient="portrait"/>
      <w:pgMar w:top="1300" w:right="1440" w:bottom="1300" w:left="144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026"/>
      </w:tabs>
    </w:pPr>
    <w:r>
      <w:rPr>
        <w:rFonts w:ascii="Calibri" w:cs="Calibri" w:eastAsia="Calibri" w:hAnsi="Calibri"/>
        <w:color w:val="555555"/>
        <w:sz w:val="18"/>
        <w:szCs w:val="18"/>
      </w:rPr>
      <w:t xml:space="preserve">info@root2tech.in</w:t>
    </w:r>
    <w:r>
      <w:rPr>
        <w:rFonts w:ascii="Calibri" w:cs="Calibri" w:eastAsia="Calibri" w:hAnsi="Calibri"/>
        <w:color w:val="555555"/>
        <w:sz w:val="18"/>
        <w:szCs w:val="18"/>
      </w:rPr>
      <w:t xml:space="preserve">	Page </w:t>
    </w:r>
    <w:r>
      <w:rPr>
        <w:rFonts w:ascii="Calibri" w:cs="Calibri" w:eastAsia="Calibri" w:hAnsi="Calibri"/>
        <w:color w:val="555555"/>
        <w:sz w:val="18"/>
        <w:szCs w:val="18"/>
      </w:rPr>
      <w:fldChar w:fldCharType="begin"/>
    </w:r>
    <w:r>
      <w:rPr>
        <w:rFonts w:ascii="Calibri" w:cs="Calibri" w:eastAsia="Calibri" w:hAnsi="Calibri"/>
        <w:color w:val="555555"/>
        <w:sz w:val="18"/>
        <w:szCs w:val="18"/>
      </w:rPr>
      <w:instrText xml:space="preserve">PAGE</w:instrText>
    </w:r>
    <w:r>
      <w:rPr>
        <w:rFonts w:ascii="Calibri" w:cs="Calibri" w:eastAsia="Calibri" w:hAnsi="Calibri"/>
        <w:color w:val="555555"/>
        <w:sz w:val="18"/>
        <w:szCs w:val="18"/>
      </w:rPr>
      <w:fldChar w:fldCharType="separate"/>
    </w:r>
    <w:r>
      <w:rPr>
        <w:rFonts w:ascii="Calibri" w:cs="Calibri" w:eastAsia="Calibri" w:hAnsi="Calibri"/>
        <w:color w:val="555555"/>
        <w:sz w:val="18"/>
        <w:szCs w:val="18"/>
      </w:rPr>
      <w:fldChar w:fldCharType="end"/>
    </w:r>
    <w:r>
      <w:rPr>
        <w:rFonts w:ascii="Calibri" w:cs="Calibri" w:eastAsia="Calibri" w:hAnsi="Calibri"/>
        <w:color w:val="555555"/>
        <w:sz w:val="18"/>
        <w:szCs w:val="18"/>
      </w:rPr>
      <w:t xml:space="preserve"> of </w:t>
    </w:r>
    <w:r>
      <w:rPr>
        <w:rFonts w:ascii="Calibri" w:cs="Calibri" w:eastAsia="Calibri" w:hAnsi="Calibri"/>
        <w:color w:val="555555"/>
        <w:sz w:val="18"/>
        <w:szCs w:val="18"/>
      </w:rPr>
      <w:fldChar w:fldCharType="begin"/>
    </w:r>
    <w:r>
      <w:rPr>
        <w:rFonts w:ascii="Calibri" w:cs="Calibri" w:eastAsia="Calibri" w:hAnsi="Calibri"/>
        <w:color w:val="555555"/>
        <w:sz w:val="18"/>
        <w:szCs w:val="18"/>
      </w:rPr>
      <w:instrText xml:space="preserve">NUMPAGES</w:instrText>
    </w:r>
    <w:r>
      <w:rPr>
        <w:rFonts w:ascii="Calibri" w:cs="Calibri" w:eastAsia="Calibri" w:hAnsi="Calibri"/>
        <w:color w:val="555555"/>
        <w:sz w:val="18"/>
        <w:szCs w:val="18"/>
      </w:rPr>
      <w:fldChar w:fldCharType="separate"/>
    </w:r>
    <w:r>
      <w:rPr>
        <w:rFonts w:ascii="Calibri" w:cs="Calibri" w:eastAsia="Calibri" w:hAnsi="Calibri"/>
        <w:color w:val="555555"/>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0C2FD" w:sz="4" w:space="4"/>
      </w:pBdr>
      <w:tabs>
        <w:tab w:val="right" w:pos="9026"/>
      </w:tabs>
    </w:pPr>
    <w:r>
      <w:rPr>
        <w:rFonts w:ascii="Calibri" w:cs="Calibri" w:eastAsia="Calibri" w:hAnsi="Calibri"/>
        <w:b/>
        <w:bCs/>
        <w:color w:val="4E1FBB"/>
        <w:sz w:val="18"/>
        <w:szCs w:val="18"/>
      </w:rPr>
      <w:t xml:space="preserve">ROOT2TECH</w:t>
    </w:r>
    <w:r>
      <w:rPr>
        <w:rFonts w:ascii="Calibri" w:cs="Calibri" w:eastAsia="Calibri" w:hAnsi="Calibri"/>
        <w:color w:val="555555"/>
        <w:sz w:val="18"/>
        <w:szCs w:val="18"/>
      </w:rPr>
      <w:t xml:space="preserve">	Technology Curriculum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540" w:hanging="270"/>
      </w:pPr>
    </w:lvl>
  </w:abstractNum>
  <w:abstractNum w:abstractNumId="3" w15:restartNumberingAfterBreak="0">
    <w:multiLevelType w:val="hybridMultilevel"/>
    <w:lvl w:ilvl="0" w:tentative="1">
      <w:start w:val="1"/>
      <w:numFmt w:val="decimal"/>
      <w:lvlText w:val="%1."/>
      <w:lvlJc w:val="left"/>
      <w:pPr>
        <w:ind w:left="540" w:hanging="360"/>
      </w:pPr>
    </w:lvl>
  </w:abstractNum>
  <w:abstractNum w:abstractNumId="4" w15:restartNumberingAfterBreak="0">
    <w:multiLevelType w:val="hybridMultilevel"/>
    <w:lvl w:ilvl="0" w:tentative="1">
      <w:start w:val="1"/>
      <w:numFmt w:val="decimal"/>
      <w:lvlText w:val="%1."/>
      <w:lvlJc w:val="left"/>
      <w:pPr>
        <w:ind w:left="540" w:hanging="360"/>
      </w:pPr>
    </w:lvl>
  </w:abstractNum>
  <w:abstractNum w:abstractNumId="5" w15:restartNumberingAfterBreak="0">
    <w:multiLevelType w:val="hybridMultilevel"/>
    <w:lvl w:ilvl="0" w:tentative="1">
      <w:start w:val="1"/>
      <w:numFmt w:val="decimal"/>
      <w:lvlText w:val="%1."/>
      <w:lvlJc w:val="left"/>
      <w:pPr>
        <w:ind w:left="540" w:hanging="360"/>
      </w:pPr>
    </w:lvl>
  </w:abstractNum>
  <w:abstractNum w:abstractNumId="6" w15:restartNumberingAfterBreak="0">
    <w:multiLevelType w:val="hybridMultilevel"/>
    <w:lvl w:ilvl="0" w:tentative="1">
      <w:start w:val="1"/>
      <w:numFmt w:val="decimal"/>
      <w:lvlText w:val="%1."/>
      <w:lvlJc w:val="left"/>
      <w:pPr>
        <w:ind w:left="540" w:hanging="360"/>
      </w:pPr>
    </w:lvl>
  </w:abstractNum>
  <w:abstractNum w:abstractNumId="7" w15:restartNumberingAfterBreak="0">
    <w:multiLevelType w:val="hybridMultilevel"/>
    <w:lvl w:ilvl="0" w:tentative="1">
      <w:start w:val="1"/>
      <w:numFmt w:val="decimal"/>
      <w:lvlText w:val="%1."/>
      <w:lvlJc w:val="left"/>
      <w:pPr>
        <w:ind w:left="540" w:hanging="360"/>
      </w:pPr>
    </w:lvl>
  </w:abstractNum>
  <w:abstractNum w:abstractNumId="8" w15:restartNumberingAfterBreak="0">
    <w:multiLevelType w:val="hybridMultilevel"/>
    <w:lvl w:ilvl="0" w:tentative="1">
      <w:start w:val="1"/>
      <w:numFmt w:val="decimal"/>
      <w:lvlText w:val="%1."/>
      <w:lvlJc w:val="left"/>
      <w:pPr>
        <w:ind w:left="540" w:hanging="36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 w:numId="5">
    <w:abstractNumId w:val="5"/>
    <w:lvlOverride w:ilvl="0">
      <w:startOverride w:val="1"/>
    </w:lvlOverride>
  </w:num>
  <w:num w:numId="6">
    <w:abstractNumId w:val="6"/>
    <w:lvlOverride w:ilvl="0">
      <w:startOverride w:val="1"/>
    </w:lvlOverride>
  </w:num>
  <w:num w:numId="7">
    <w:abstractNumId w:val="7"/>
    <w:lvlOverride w:ilvl="0">
      <w:startOverride w:val="1"/>
    </w:lvlOverride>
  </w:num>
  <w:num w:numId="8">
    <w:abstractNumId w:val="8"/>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defaultTabStop w:val="720"/>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222"/>
        <w:sz w:val="22"/>
        <w:szCs w:val="22"/>
        <w:lang w:val="en-US"/>
      </w:rPr>
    </w:rPrDefault>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paragraph" w:styleId="Caption">
    <w:name w:val="caption"/>
    <w:basedOn w:val="Normal"/>
    <w:next w:val="Normal"/>
    <w:uiPriority w:val="35"/>
    <w:semiHidden/>
    <w:unhideWhenUsed/>
    <w:qFormat/>
    <w:pPr>
      <w:spacing w:after="200"/>
    </w:pPr>
    <w:rPr>
      <w:i/>
      <w:iCs/>
      <w:color w:val="44546A" w:themeColor="dark2"/>
      <w:sz w:val="18"/>
      <w:szCs w:val="18"/>
    </w:rPr>
  </w:style>
  <w:style w:type="paragraph" w:styleId="Bibliography">
    <w:name w:val="Bibliography"/>
    <w:basedOn w:val="Normal"/>
    <w:next w:val="Normal"/>
    <w:uiPriority w:val="37"/>
    <w:unhideWhenUsed/>
  </w:style>
  <w:style w:type="paragraph" w:styleId="TOC1">
    <w:name w:val="toc 1"/>
    <w:basedOn w:val="Normal"/>
    <w:next w:val="Normal"/>
    <w:uiPriority w:val="39"/>
    <w:semiHidden/>
    <w:unhideWhenUsed/>
    <w:pPr>
      <w:spacing w:after="100"/>
    </w:pPr>
  </w:style>
  <w:style w:type="paragraph" w:styleId="TOC2">
    <w:name w:val="toc 2"/>
    <w:basedOn w:val="Normal"/>
    <w:next w:val="Normal"/>
    <w:uiPriority w:val="39"/>
    <w:semiHidden/>
    <w:unhideWhenUsed/>
    <w:pPr>
      <w:spacing w:after="100"/>
      <w:ind w:left="220"/>
    </w:pPr>
  </w:style>
  <w:style w:type="paragraph" w:styleId="TOC3">
    <w:name w:val="toc 3"/>
    <w:basedOn w:val="Normal"/>
    <w:next w:val="Normal"/>
    <w:uiPriority w:val="39"/>
    <w:semiHidden/>
    <w:unhideWhenUsed/>
    <w:pPr>
      <w:spacing w:after="100"/>
      <w:ind w:left="440"/>
    </w:pPr>
  </w:style>
  <w:style w:type="paragraph" w:styleId="TOC4">
    <w:name w:val="toc 4"/>
    <w:basedOn w:val="Normal"/>
    <w:next w:val="Normal"/>
    <w:uiPriority w:val="39"/>
    <w:semiHidden/>
    <w:unhideWhenUsed/>
    <w:pPr>
      <w:spacing w:after="100"/>
      <w:ind w:left="660"/>
    </w:pPr>
  </w:style>
  <w:style w:type="paragraph" w:styleId="TOC5">
    <w:name w:val="toc 5"/>
    <w:basedOn w:val="Normal"/>
    <w:next w:val="Normal"/>
    <w:uiPriority w:val="39"/>
    <w:semiHidden/>
    <w:unhideWhenUsed/>
    <w:pPr>
      <w:spacing w:after="100"/>
      <w:ind w:left="880"/>
    </w:pPr>
  </w:style>
  <w:style w:type="paragraph" w:styleId="TOC6">
    <w:name w:val="toc 6"/>
    <w:basedOn w:val="Normal"/>
    <w:next w:val="Normal"/>
    <w:uiPriority w:val="39"/>
    <w:semiHidden/>
    <w:unhideWhenUsed/>
    <w:pPr>
      <w:spacing w:after="100"/>
      <w:ind w:left="1100"/>
    </w:pPr>
  </w:style>
  <w:style w:type="paragraph" w:styleId="TOC7">
    <w:name w:val="toc 7"/>
    <w:basedOn w:val="Normal"/>
    <w:next w:val="Normal"/>
    <w:uiPriority w:val="39"/>
    <w:semiHidden/>
    <w:unhideWhenUsed/>
    <w:pPr>
      <w:spacing w:after="100"/>
      <w:ind w:left="1320"/>
    </w:pPr>
  </w:style>
  <w:style w:type="paragraph" w:styleId="TOC8">
    <w:name w:val="toc 8"/>
    <w:basedOn w:val="Normal"/>
    <w:next w:val="Normal"/>
    <w:uiPriority w:val="39"/>
    <w:semiHidden/>
    <w:unhideWhenUsed/>
    <w:pPr>
      <w:spacing w:after="100"/>
      <w:ind w:left="1540"/>
    </w:pPr>
  </w:style>
  <w:style w:type="paragraph" w:styleId="TOC9">
    <w:name w:val="toc 9"/>
    <w:basedOn w:val="Normal"/>
    <w:next w:val="Normal"/>
    <w:uiPriority w:val="39"/>
    <w:semiHidden/>
    <w:unhideWhenUsed/>
    <w:pPr>
      <w:spacing w:after="100"/>
      <w:ind w:left="1760"/>
    </w:pPr>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character" w:styleId="LineNumber">
    <w:name w:val="line number"/>
    <w:basedOn w:val="DefaultParagraphFont"/>
    <w:uiPriority w:val="99"/>
    <w:semiHidden/>
    <w:unhideWhenUsed/>
  </w:style>
  <w:style w:type="paragraph" w:styleId="Heading1">
    <w:name w:val="Heading 1"/>
    <w:basedOn w:val="Normal"/>
    <w:next w:val="Normal"/>
    <w:qFormat/>
    <w:pPr>
      <w:spacing w:after="80" w:before="0"/>
      <w:outlineLvl w:val="0"/>
    </w:pPr>
    <w:rPr>
      <w:rFonts w:ascii="Calibri" w:cs="Calibri" w:eastAsia="Calibri" w:hAnsi="Calibri"/>
      <w:b/>
      <w:bCs/>
      <w:color w:val="4E1FBB"/>
      <w:sz w:val="40"/>
      <w:szCs w:val="40"/>
    </w:rPr>
  </w:style>
  <w:style w:type="paragraph" w:styleId="Heading2">
    <w:name w:val="Heading 2"/>
    <w:basedOn w:val="Normal"/>
    <w:next w:val="Normal"/>
    <w:qFormat/>
    <w:pPr>
      <w:spacing w:after="80" w:before="280"/>
      <w:outlineLvl w:val="1"/>
    </w:pPr>
    <w:rPr>
      <w:rFonts w:ascii="Calibri" w:cs="Calibri" w:eastAsia="Calibri" w:hAnsi="Calibri"/>
      <w:b/>
      <w:bCs/>
      <w:color w:val="1F085B"/>
      <w:sz w:val="28"/>
      <w:szCs w:val="28"/>
    </w:rPr>
  </w:style>
  <w:style w:type="paragraph" w:styleId="Heading3">
    <w:name w:val="Heading 3"/>
    <w:basedOn w:val="Normal"/>
    <w:next w:val="Normal"/>
    <w:qFormat/>
    <w:pPr>
      <w:spacing w:after="60" w:before="240"/>
      <w:outlineLvl w:val="2"/>
    </w:pPr>
    <w:rPr>
      <w:rFonts w:ascii="Calibri" w:cs="Calibri" w:eastAsia="Calibri" w:hAnsi="Calibri"/>
      <w:b/>
      <w:bCs/>
      <w:color w:val="4E1FBB"/>
      <w:sz w:val="24"/>
      <w:szCs w:val="24"/>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 Id="rId9" Type="http://schemas.openxmlformats.org/officeDocument/2006/relationships/image" Target="media/f22b7318cde39b36a26971d142e1394bce63154b.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Root2Tech Technology Curriculum</dc:title>
  <dc:creator>Root2Tech</dc:creator>
  <dc:description>Topics covered in each Root2Tech technology course</dc:description>
  <cp:lastModifiedBy>Un-named</cp:lastModifiedBy>
  <cp:revision>1</cp:revision>
  <dcterms:created xsi:type="dcterms:W3CDTF">2026-10-26T11:00:51.285Z</dcterms:created>
  <dcterms:modified xsi:type="dcterms:W3CDTF">2026-10-26T11:00:51.290Z</dcterms:modified>
</cp:coreProperties>
</file>

<file path=docProps/custom.xml><?xml version="1.0" encoding="utf-8"?>
<Properties xmlns="http://schemas.openxmlformats.org/officeDocument/2006/custom-properties" xmlns:vt="http://schemas.openxmlformats.org/officeDocument/2006/docPropsVTypes"/>
</file>